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BBE05" w14:textId="45BD707C" w:rsidR="00794B2F" w:rsidRDefault="00794B2F" w:rsidP="00C01F5F">
      <w:pPr>
        <w:pStyle w:val="CIIBody"/>
      </w:pPr>
      <w:r w:rsidRPr="002A034A">
        <w:rPr>
          <w:noProof/>
        </w:rPr>
        <w:drawing>
          <wp:anchor distT="0" distB="0" distL="114300" distR="114300" simplePos="0" relativeHeight="251659264" behindDoc="1" locked="0" layoutInCell="1" allowOverlap="1" wp14:anchorId="0386C6ED" wp14:editId="09F875BE">
            <wp:simplePos x="0" y="0"/>
            <wp:positionH relativeFrom="column">
              <wp:posOffset>-555625</wp:posOffset>
            </wp:positionH>
            <wp:positionV relativeFrom="paragraph">
              <wp:posOffset>-628015</wp:posOffset>
            </wp:positionV>
            <wp:extent cx="7591817" cy="10638063"/>
            <wp:effectExtent l="0" t="0" r="3175" b="5080"/>
            <wp:wrapNone/>
            <wp:docPr id="411968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6850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591817" cy="10638063"/>
                    </a:xfrm>
                    <a:prstGeom prst="rect">
                      <a:avLst/>
                    </a:prstGeom>
                  </pic:spPr>
                </pic:pic>
              </a:graphicData>
            </a:graphic>
            <wp14:sizeRelH relativeFrom="page">
              <wp14:pctWidth>0</wp14:pctWidth>
            </wp14:sizeRelH>
            <wp14:sizeRelV relativeFrom="page">
              <wp14:pctHeight>0</wp14:pctHeight>
            </wp14:sizeRelV>
          </wp:anchor>
        </w:drawing>
      </w:r>
    </w:p>
    <w:p w14:paraId="4C5F697B" w14:textId="77777777" w:rsidR="00794B2F" w:rsidRDefault="00794B2F" w:rsidP="00C01F5F">
      <w:pPr>
        <w:pStyle w:val="CIIBody"/>
      </w:pPr>
    </w:p>
    <w:p w14:paraId="565AB958" w14:textId="77777777" w:rsidR="00794B2F" w:rsidRDefault="00794B2F" w:rsidP="00C01F5F">
      <w:pPr>
        <w:pStyle w:val="CIIBody"/>
      </w:pPr>
    </w:p>
    <w:p w14:paraId="4F3226ED" w14:textId="77777777" w:rsidR="00794B2F" w:rsidRDefault="00794B2F" w:rsidP="00C01F5F">
      <w:pPr>
        <w:pStyle w:val="CIIBody"/>
      </w:pPr>
    </w:p>
    <w:p w14:paraId="7FCCF007" w14:textId="77777777" w:rsidR="00794B2F" w:rsidRDefault="00794B2F" w:rsidP="00C01F5F">
      <w:pPr>
        <w:pStyle w:val="CIIBody"/>
      </w:pPr>
    </w:p>
    <w:p w14:paraId="3827741A" w14:textId="77777777" w:rsidR="00794B2F" w:rsidRDefault="00794B2F" w:rsidP="00C01F5F">
      <w:pPr>
        <w:pStyle w:val="CIIBody"/>
      </w:pPr>
    </w:p>
    <w:p w14:paraId="2C81E318" w14:textId="77777777" w:rsidR="00794B2F" w:rsidRDefault="00794B2F" w:rsidP="00C01F5F">
      <w:pPr>
        <w:pStyle w:val="CIIBody"/>
      </w:pPr>
    </w:p>
    <w:p w14:paraId="13693255" w14:textId="77777777" w:rsidR="00794B2F" w:rsidRDefault="00794B2F" w:rsidP="00C01F5F">
      <w:pPr>
        <w:pStyle w:val="CIIBody"/>
      </w:pPr>
    </w:p>
    <w:p w14:paraId="71A24DE6" w14:textId="77777777" w:rsidR="00794B2F" w:rsidRDefault="00794B2F" w:rsidP="00C01F5F">
      <w:pPr>
        <w:pStyle w:val="CIIBody"/>
      </w:pPr>
    </w:p>
    <w:p w14:paraId="01B07E63" w14:textId="77777777" w:rsidR="00794B2F" w:rsidRDefault="00794B2F" w:rsidP="00C01F5F">
      <w:pPr>
        <w:pStyle w:val="CIIBody"/>
      </w:pPr>
    </w:p>
    <w:p w14:paraId="2E27270D" w14:textId="77777777" w:rsidR="00794B2F" w:rsidRDefault="00794B2F" w:rsidP="00C01F5F">
      <w:pPr>
        <w:pStyle w:val="CIIBody"/>
      </w:pPr>
    </w:p>
    <w:p w14:paraId="5FAF1CD8" w14:textId="77777777" w:rsidR="00794B2F" w:rsidRDefault="00794B2F" w:rsidP="00C01F5F">
      <w:pPr>
        <w:pStyle w:val="CIIBody"/>
      </w:pPr>
    </w:p>
    <w:p w14:paraId="002997E8" w14:textId="77777777" w:rsidR="00794B2F" w:rsidRDefault="00794B2F" w:rsidP="00C01F5F">
      <w:pPr>
        <w:pStyle w:val="CIIBody"/>
      </w:pPr>
    </w:p>
    <w:p w14:paraId="03744254" w14:textId="77777777" w:rsidR="00794B2F" w:rsidRDefault="00794B2F" w:rsidP="00C01F5F">
      <w:pPr>
        <w:pStyle w:val="CIIBody"/>
      </w:pPr>
    </w:p>
    <w:p w14:paraId="7DEC70EC" w14:textId="77777777" w:rsidR="00794B2F" w:rsidRDefault="00794B2F" w:rsidP="00C01F5F">
      <w:pPr>
        <w:pStyle w:val="CIIBody"/>
      </w:pPr>
    </w:p>
    <w:p w14:paraId="28C76C36" w14:textId="77777777" w:rsidR="00794B2F" w:rsidRDefault="00794B2F" w:rsidP="00C01F5F">
      <w:pPr>
        <w:pStyle w:val="CIIBody"/>
      </w:pPr>
    </w:p>
    <w:p w14:paraId="5BC7ED1D" w14:textId="77777777" w:rsidR="00794B2F" w:rsidRDefault="00794B2F" w:rsidP="00C01F5F">
      <w:pPr>
        <w:pStyle w:val="CIIBody"/>
      </w:pPr>
    </w:p>
    <w:p w14:paraId="7B5F2C0B" w14:textId="77777777" w:rsidR="00794B2F" w:rsidRDefault="00794B2F" w:rsidP="00C01F5F">
      <w:pPr>
        <w:pStyle w:val="CIIBody"/>
      </w:pPr>
    </w:p>
    <w:p w14:paraId="0FDBE050" w14:textId="77777777" w:rsidR="00794B2F" w:rsidRDefault="00794B2F" w:rsidP="00C01F5F">
      <w:pPr>
        <w:pStyle w:val="CIIBody"/>
      </w:pPr>
    </w:p>
    <w:p w14:paraId="080DCF59" w14:textId="77777777" w:rsidR="00794B2F" w:rsidRDefault="00794B2F" w:rsidP="00C01F5F">
      <w:pPr>
        <w:pStyle w:val="CIIBody"/>
      </w:pPr>
    </w:p>
    <w:p w14:paraId="47C508D5" w14:textId="77777777" w:rsidR="000D693C" w:rsidRDefault="000D693C" w:rsidP="00C01F5F">
      <w:pPr>
        <w:pStyle w:val="CIIBody"/>
      </w:pPr>
    </w:p>
    <w:p w14:paraId="671B3B8F" w14:textId="77777777" w:rsidR="000D693C" w:rsidRDefault="000D693C" w:rsidP="00C01F5F">
      <w:pPr>
        <w:pStyle w:val="CIIBody"/>
      </w:pPr>
    </w:p>
    <w:p w14:paraId="2374D9E6" w14:textId="77777777" w:rsidR="000D693C" w:rsidRDefault="000D693C" w:rsidP="00C01F5F">
      <w:pPr>
        <w:pStyle w:val="CIIBody"/>
      </w:pPr>
    </w:p>
    <w:p w14:paraId="7FFE681F" w14:textId="77777777" w:rsidR="000D693C" w:rsidRDefault="000D693C" w:rsidP="000D693C">
      <w:pPr>
        <w:pStyle w:val="CIIBody"/>
        <w:spacing w:after="120"/>
      </w:pPr>
    </w:p>
    <w:p w14:paraId="46C70CB1" w14:textId="77777777" w:rsidR="00794B2F" w:rsidRDefault="00794B2F" w:rsidP="000D693C">
      <w:pPr>
        <w:pStyle w:val="CIIBody"/>
        <w:spacing w:after="120"/>
      </w:pPr>
    </w:p>
    <w:p w14:paraId="159BFD35" w14:textId="51B819F3" w:rsidR="00C01F5F" w:rsidRPr="000D693C" w:rsidRDefault="00C23F85" w:rsidP="000D693C">
      <w:pPr>
        <w:pStyle w:val="CIIBody"/>
        <w:spacing w:line="740" w:lineRule="exact"/>
        <w:rPr>
          <w:sz w:val="72"/>
          <w:szCs w:val="72"/>
        </w:rPr>
      </w:pPr>
      <w:r w:rsidRPr="000D693C">
        <w:rPr>
          <w:b/>
          <w:bCs/>
          <w:sz w:val="72"/>
          <w:szCs w:val="72"/>
        </w:rPr>
        <w:t xml:space="preserve">Example </w:t>
      </w:r>
      <w:r w:rsidR="00493F15" w:rsidRPr="000D693C">
        <w:rPr>
          <w:b/>
          <w:bCs/>
          <w:sz w:val="72"/>
          <w:szCs w:val="72"/>
        </w:rPr>
        <w:t xml:space="preserve">Fair </w:t>
      </w:r>
      <w:r w:rsidR="000D693C" w:rsidRPr="000D693C">
        <w:rPr>
          <w:b/>
          <w:bCs/>
          <w:sz w:val="72"/>
          <w:szCs w:val="72"/>
        </w:rPr>
        <w:br/>
      </w:r>
      <w:r w:rsidR="00493F15" w:rsidRPr="000D693C">
        <w:rPr>
          <w:b/>
          <w:bCs/>
          <w:sz w:val="72"/>
          <w:szCs w:val="72"/>
        </w:rPr>
        <w:t>Value Statement</w:t>
      </w:r>
      <w:r w:rsidR="00493F15" w:rsidRPr="000D693C">
        <w:rPr>
          <w:sz w:val="72"/>
          <w:szCs w:val="72"/>
        </w:rPr>
        <w:t xml:space="preserve"> </w:t>
      </w:r>
      <w:r w:rsidR="000D693C">
        <w:rPr>
          <w:sz w:val="72"/>
          <w:szCs w:val="72"/>
        </w:rPr>
        <w:br/>
      </w:r>
      <w:r w:rsidRPr="000D693C">
        <w:rPr>
          <w:sz w:val="72"/>
          <w:szCs w:val="72"/>
        </w:rPr>
        <w:t xml:space="preserve">- </w:t>
      </w:r>
      <w:r w:rsidR="002D3F3E">
        <w:rPr>
          <w:sz w:val="72"/>
          <w:szCs w:val="72"/>
        </w:rPr>
        <w:t>Ongoing</w:t>
      </w:r>
      <w:r w:rsidR="00493F15" w:rsidRPr="000D693C">
        <w:rPr>
          <w:sz w:val="72"/>
          <w:szCs w:val="72"/>
        </w:rPr>
        <w:t xml:space="preserve"> Advice</w:t>
      </w:r>
    </w:p>
    <w:p w14:paraId="4965989F" w14:textId="0DE4C711" w:rsidR="00794B2F" w:rsidRPr="00794B2F" w:rsidRDefault="00C01F5F" w:rsidP="000D693C">
      <w:pPr>
        <w:pStyle w:val="CIIBody"/>
        <w:spacing w:after="0"/>
      </w:pPr>
      <w:r>
        <w:t xml:space="preserve">The below is a standard template which </w:t>
      </w:r>
      <w:r w:rsidR="00AB1368">
        <w:t>can be tailored</w:t>
      </w:r>
      <w:r>
        <w:t xml:space="preserve"> to </w:t>
      </w:r>
      <w:r w:rsidR="000D693C">
        <w:br/>
      </w:r>
      <w:r>
        <w:t>your firm</w:t>
      </w:r>
      <w:r w:rsidR="0037366F">
        <w:t>’</w:t>
      </w:r>
      <w:r>
        <w:t xml:space="preserve">s needs. Please ensure the content accurately reflects </w:t>
      </w:r>
      <w:r w:rsidR="000D693C">
        <w:br/>
      </w:r>
      <w:r>
        <w:t xml:space="preserve">your business model. </w:t>
      </w:r>
    </w:p>
    <w:p w14:paraId="0BBF0BD7" w14:textId="1F20D3AF" w:rsidR="00C01F5F" w:rsidRDefault="00C01F5F" w:rsidP="000D693C">
      <w:pPr>
        <w:spacing w:after="0"/>
        <w:rPr>
          <w:rFonts w:ascii="Tahoma" w:hAnsi="Tahoma" w:cs="Tahoma"/>
          <w:b/>
          <w:bCs/>
          <w:color w:val="002060"/>
          <w:u w:val="single"/>
        </w:rPr>
      </w:pPr>
      <w:r>
        <w:rPr>
          <w:rFonts w:ascii="Tahoma" w:hAnsi="Tahoma" w:cs="Tahoma"/>
          <w:b/>
          <w:bCs/>
          <w:color w:val="002060"/>
          <w:u w:val="single"/>
        </w:rPr>
        <w:br w:type="page"/>
      </w:r>
    </w:p>
    <w:tbl>
      <w:tblPr>
        <w:tblStyle w:val="TableGrid"/>
        <w:tblW w:w="10201" w:type="dxa"/>
        <w:tblLook w:val="04A0" w:firstRow="1" w:lastRow="0" w:firstColumn="1" w:lastColumn="0" w:noHBand="0" w:noVBand="1"/>
      </w:tblPr>
      <w:tblGrid>
        <w:gridCol w:w="10201"/>
      </w:tblGrid>
      <w:tr w:rsidR="00493F15" w:rsidRPr="00773468" w14:paraId="6A1464A2" w14:textId="77777777" w:rsidTr="0038479A">
        <w:trPr>
          <w:trHeight w:hRule="exact" w:val="397"/>
        </w:trPr>
        <w:tc>
          <w:tcPr>
            <w:tcW w:w="10201" w:type="dxa"/>
            <w:shd w:val="clear" w:color="auto" w:fill="A42640"/>
            <w:vAlign w:val="center"/>
          </w:tcPr>
          <w:p w14:paraId="1C4DA735" w14:textId="24D7EDCE" w:rsidR="00493F15" w:rsidRPr="0038479A" w:rsidRDefault="00BF1C6E" w:rsidP="0038479A">
            <w:pPr>
              <w:pStyle w:val="CIIBody"/>
              <w:spacing w:after="0"/>
              <w:rPr>
                <w:b/>
                <w:bCs/>
                <w:color w:val="FFFFFF" w:themeColor="background1"/>
              </w:rPr>
            </w:pPr>
            <w:r w:rsidRPr="0038479A">
              <w:rPr>
                <w:b/>
                <w:bCs/>
                <w:color w:val="FFFFFF" w:themeColor="background1"/>
              </w:rPr>
              <w:lastRenderedPageBreak/>
              <w:t xml:space="preserve">Our </w:t>
            </w:r>
            <w:r w:rsidR="00493F15" w:rsidRPr="0038479A">
              <w:rPr>
                <w:b/>
                <w:bCs/>
                <w:color w:val="FFFFFF" w:themeColor="background1"/>
              </w:rPr>
              <w:t xml:space="preserve">Service </w:t>
            </w:r>
            <w:r w:rsidR="00AB1368">
              <w:rPr>
                <w:b/>
                <w:bCs/>
                <w:color w:val="FFFFFF" w:themeColor="background1"/>
              </w:rPr>
              <w:t>S</w:t>
            </w:r>
            <w:r w:rsidR="00493F15" w:rsidRPr="0038479A">
              <w:rPr>
                <w:b/>
                <w:bCs/>
                <w:color w:val="FFFFFF" w:themeColor="background1"/>
              </w:rPr>
              <w:t xml:space="preserve">tandards  </w:t>
            </w:r>
          </w:p>
        </w:tc>
      </w:tr>
      <w:tr w:rsidR="00493F15" w:rsidRPr="00773468" w14:paraId="066493D5" w14:textId="77777777" w:rsidTr="0038479A">
        <w:tc>
          <w:tcPr>
            <w:tcW w:w="10201" w:type="dxa"/>
          </w:tcPr>
          <w:p w14:paraId="1ADCBBA4" w14:textId="77777777" w:rsidR="002D3F3E" w:rsidRPr="00E002C2" w:rsidRDefault="002D3F3E" w:rsidP="002D3F3E">
            <w:pPr>
              <w:pStyle w:val="CIIBody"/>
              <w:spacing w:before="120" w:after="120"/>
            </w:pPr>
            <w:r w:rsidRPr="00E002C2">
              <w:t>We operate an Ongoing Service Proposition to deliver professional services to our clients.</w:t>
            </w:r>
          </w:p>
          <w:p w14:paraId="21175201" w14:textId="77777777" w:rsidR="002D3F3E" w:rsidRPr="00E002C2" w:rsidRDefault="002D3F3E" w:rsidP="002D3F3E">
            <w:pPr>
              <w:pStyle w:val="CIIBody"/>
              <w:spacing w:after="0"/>
              <w:rPr>
                <w:i/>
                <w:iCs/>
              </w:rPr>
            </w:pPr>
            <w:r w:rsidRPr="00E002C2">
              <w:rPr>
                <w:i/>
                <w:iCs/>
              </w:rPr>
              <w:t xml:space="preserve">Please confirm the model you have created </w:t>
            </w:r>
            <w:proofErr w:type="gramStart"/>
            <w:r w:rsidRPr="00E002C2">
              <w:rPr>
                <w:i/>
                <w:iCs/>
              </w:rPr>
              <w:t>i.e.</w:t>
            </w:r>
            <w:proofErr w:type="gramEnd"/>
            <w:r w:rsidRPr="00E002C2">
              <w:rPr>
                <w:i/>
                <w:iCs/>
              </w:rPr>
              <w:t xml:space="preserve"> tiered approach/number of offerings etc. </w:t>
            </w:r>
          </w:p>
          <w:p w14:paraId="16B1B886" w14:textId="1FA18521" w:rsidR="002D3F3E" w:rsidRPr="00E002C2" w:rsidRDefault="002D3F3E" w:rsidP="002D3F3E">
            <w:pPr>
              <w:pStyle w:val="CIIBody"/>
            </w:pPr>
            <w:r w:rsidRPr="00E002C2">
              <w:rPr>
                <w:i/>
                <w:iCs/>
              </w:rPr>
              <w:t>Regular/Annual</w:t>
            </w:r>
            <w:r w:rsidRPr="00E002C2">
              <w:t xml:space="preserve"> meetings to review the following</w:t>
            </w:r>
            <w:r w:rsidR="00AB1368">
              <w:t>:</w:t>
            </w:r>
            <w:r w:rsidRPr="00E002C2">
              <w:t xml:space="preserve"> </w:t>
            </w:r>
          </w:p>
          <w:p w14:paraId="6A813C38" w14:textId="4D646631" w:rsidR="002D3F3E" w:rsidRPr="00E002C2" w:rsidRDefault="002D3F3E" w:rsidP="002D3F3E">
            <w:pPr>
              <w:pStyle w:val="CIITablebullet"/>
            </w:pPr>
            <w:r w:rsidRPr="00E002C2">
              <w:t>Regular valuation report of holdings.</w:t>
            </w:r>
          </w:p>
          <w:p w14:paraId="7AF0115F" w14:textId="77777777" w:rsidR="002D3F3E" w:rsidRPr="00E002C2" w:rsidRDefault="002D3F3E" w:rsidP="002D3F3E">
            <w:pPr>
              <w:pStyle w:val="CIITablebullet"/>
            </w:pPr>
            <w:r w:rsidRPr="00E002C2">
              <w:t xml:space="preserve">Re-evaluate the client’s needs and objectives and ensure still applicable. </w:t>
            </w:r>
          </w:p>
          <w:p w14:paraId="66D77254" w14:textId="77777777" w:rsidR="002D3F3E" w:rsidRPr="00E002C2" w:rsidRDefault="002D3F3E" w:rsidP="002D3F3E">
            <w:pPr>
              <w:pStyle w:val="CIITablebullet"/>
            </w:pPr>
            <w:r w:rsidRPr="00E002C2">
              <w:t>Re-visit the clients’ goals and aspirations to ensure they are on track.</w:t>
            </w:r>
          </w:p>
          <w:p w14:paraId="7249F46D" w14:textId="77777777" w:rsidR="002D3F3E" w:rsidRPr="00E002C2" w:rsidRDefault="002D3F3E" w:rsidP="002D3F3E">
            <w:pPr>
              <w:pStyle w:val="CIITablebullet"/>
            </w:pPr>
            <w:r w:rsidRPr="00E002C2">
              <w:t>Review of changes to personal and financial circumstances, including attitude to risk and capacity for loss.</w:t>
            </w:r>
          </w:p>
          <w:p w14:paraId="1A32F9BA" w14:textId="77777777" w:rsidR="002D3F3E" w:rsidRPr="00E002C2" w:rsidRDefault="002D3F3E" w:rsidP="002D3F3E">
            <w:pPr>
              <w:pStyle w:val="CIITablebullet"/>
            </w:pPr>
            <w:r w:rsidRPr="00E002C2">
              <w:t>Impact of tax and legislative changes in relation to their investment holdings.</w:t>
            </w:r>
          </w:p>
          <w:p w14:paraId="30A31F6D" w14:textId="77777777" w:rsidR="002D3F3E" w:rsidRPr="00E002C2" w:rsidRDefault="002D3F3E" w:rsidP="002D3F3E">
            <w:pPr>
              <w:pStyle w:val="CIITablebullet"/>
            </w:pPr>
            <w:r w:rsidRPr="00E002C2">
              <w:t xml:space="preserve">Any life changes that could impact the product recommended. </w:t>
            </w:r>
          </w:p>
          <w:p w14:paraId="7CF95DAE" w14:textId="77777777" w:rsidR="002D3F3E" w:rsidRPr="00E002C2" w:rsidRDefault="002D3F3E" w:rsidP="002D3F3E">
            <w:pPr>
              <w:pStyle w:val="CIITablebullet"/>
            </w:pPr>
            <w:r w:rsidRPr="00E002C2">
              <w:t>Review of investments to confirm ongoing suitability for client’s needs and objectives.</w:t>
            </w:r>
          </w:p>
          <w:p w14:paraId="058BC830" w14:textId="3E995EB1" w:rsidR="002D3F3E" w:rsidRPr="00E002C2" w:rsidRDefault="002D3F3E" w:rsidP="002D3F3E">
            <w:pPr>
              <w:pStyle w:val="CIITablebullet"/>
            </w:pPr>
            <w:r w:rsidRPr="00E002C2">
              <w:t xml:space="preserve">Comprehensive </w:t>
            </w:r>
            <w:r w:rsidR="00AB1368">
              <w:t>s</w:t>
            </w:r>
            <w:r w:rsidRPr="00E002C2">
              <w:t xml:space="preserve">uitability </w:t>
            </w:r>
            <w:r w:rsidR="00AB1368">
              <w:t>r</w:t>
            </w:r>
            <w:r w:rsidRPr="00E002C2">
              <w:t xml:space="preserve">eport confirming product is still fit for purpose or confirmation of any changes needed </w:t>
            </w:r>
            <w:proofErr w:type="gramStart"/>
            <w:r w:rsidRPr="00E002C2">
              <w:t>i.e.</w:t>
            </w:r>
            <w:proofErr w:type="gramEnd"/>
            <w:r w:rsidRPr="00E002C2">
              <w:t xml:space="preserve"> fund switch. </w:t>
            </w:r>
          </w:p>
          <w:p w14:paraId="5E8B832C" w14:textId="3C0AE518" w:rsidR="002D3F3E" w:rsidRPr="00E002C2" w:rsidRDefault="002D3F3E" w:rsidP="002D3F3E">
            <w:pPr>
              <w:pStyle w:val="CIITablebullet"/>
            </w:pPr>
            <w:r w:rsidRPr="00E002C2">
              <w:t>CGT calculations</w:t>
            </w:r>
            <w:r w:rsidR="0037366F">
              <w:t>.</w:t>
            </w:r>
            <w:r w:rsidRPr="00E002C2">
              <w:t xml:space="preserve"> </w:t>
            </w:r>
          </w:p>
          <w:p w14:paraId="29340F7E" w14:textId="50A804D2" w:rsidR="002D3F3E" w:rsidRPr="00E002C2" w:rsidRDefault="002D3F3E" w:rsidP="002D3F3E">
            <w:pPr>
              <w:pStyle w:val="CIITablebullet"/>
            </w:pPr>
            <w:r w:rsidRPr="00E002C2">
              <w:t xml:space="preserve">Cashflow </w:t>
            </w:r>
            <w:r w:rsidR="00AB1368">
              <w:t>m</w:t>
            </w:r>
            <w:r w:rsidRPr="00E002C2">
              <w:t>odelling</w:t>
            </w:r>
            <w:r w:rsidR="0037366F">
              <w:t>.</w:t>
            </w:r>
            <w:r w:rsidRPr="00E002C2">
              <w:t xml:space="preserve"> </w:t>
            </w:r>
          </w:p>
          <w:p w14:paraId="02FB8687" w14:textId="6967907C" w:rsidR="00493F15" w:rsidRPr="00773468" w:rsidRDefault="002D3F3E" w:rsidP="002D3F3E">
            <w:pPr>
              <w:pStyle w:val="CIITablebullet"/>
            </w:pPr>
            <w:r w:rsidRPr="00E002C2">
              <w:t>Bed and ISA facility</w:t>
            </w:r>
            <w:r w:rsidR="0037366F">
              <w:t>.</w:t>
            </w:r>
          </w:p>
        </w:tc>
      </w:tr>
    </w:tbl>
    <w:p w14:paraId="5B87FAFE" w14:textId="77777777" w:rsidR="00493F15" w:rsidRPr="00773468" w:rsidRDefault="00493F15" w:rsidP="0038479A">
      <w:pPr>
        <w:pStyle w:val="CIIBody"/>
      </w:pPr>
    </w:p>
    <w:tbl>
      <w:tblPr>
        <w:tblStyle w:val="TableGrid"/>
        <w:tblW w:w="10201" w:type="dxa"/>
        <w:tblLook w:val="04A0" w:firstRow="1" w:lastRow="0" w:firstColumn="1" w:lastColumn="0" w:noHBand="0" w:noVBand="1"/>
      </w:tblPr>
      <w:tblGrid>
        <w:gridCol w:w="10201"/>
      </w:tblGrid>
      <w:tr w:rsidR="00493F15" w:rsidRPr="00773468" w14:paraId="52E8F6F6" w14:textId="77777777" w:rsidTr="0038479A">
        <w:trPr>
          <w:trHeight w:hRule="exact" w:val="397"/>
        </w:trPr>
        <w:tc>
          <w:tcPr>
            <w:tcW w:w="10201" w:type="dxa"/>
            <w:shd w:val="clear" w:color="auto" w:fill="A42640"/>
            <w:vAlign w:val="center"/>
          </w:tcPr>
          <w:p w14:paraId="0AB4BDFB" w14:textId="7997FBBB" w:rsidR="00493F15" w:rsidRPr="00773468" w:rsidRDefault="00BF1C6E" w:rsidP="0038479A">
            <w:pPr>
              <w:pStyle w:val="CIITableheader"/>
            </w:pPr>
            <w:r>
              <w:t xml:space="preserve">Our </w:t>
            </w:r>
            <w:r w:rsidR="00493F15" w:rsidRPr="00773468">
              <w:t xml:space="preserve">Target </w:t>
            </w:r>
            <w:r w:rsidR="002B2A7E">
              <w:t>C</w:t>
            </w:r>
            <w:r w:rsidR="00493F15" w:rsidRPr="00773468">
              <w:t xml:space="preserve">lient </w:t>
            </w:r>
            <w:r w:rsidR="002B2A7E">
              <w:t>M</w:t>
            </w:r>
            <w:r w:rsidR="00493F15" w:rsidRPr="00773468">
              <w:t>arket</w:t>
            </w:r>
          </w:p>
        </w:tc>
      </w:tr>
      <w:tr w:rsidR="00493F15" w:rsidRPr="00773468" w14:paraId="63693DC7" w14:textId="77777777" w:rsidTr="0038479A">
        <w:tc>
          <w:tcPr>
            <w:tcW w:w="10201" w:type="dxa"/>
          </w:tcPr>
          <w:p w14:paraId="46038F8D" w14:textId="77777777" w:rsidR="0061442B" w:rsidRPr="009F676D" w:rsidRDefault="0061442B" w:rsidP="0061442B">
            <w:pPr>
              <w:pStyle w:val="CIITablebullet"/>
              <w:spacing w:before="120"/>
            </w:pPr>
            <w:r w:rsidRPr="009F676D">
              <w:t xml:space="preserve">Existing retail clients with investment portfolios above £100,000. </w:t>
            </w:r>
          </w:p>
          <w:p w14:paraId="11A6E54C" w14:textId="77777777" w:rsidR="0061442B" w:rsidRPr="009F676D" w:rsidRDefault="0061442B" w:rsidP="0061442B">
            <w:pPr>
              <w:pStyle w:val="CIITablebullet"/>
            </w:pPr>
            <w:r w:rsidRPr="009F676D">
              <w:t xml:space="preserve">Clients seeking investment advice and requiring a professional service to ensure they meet their needs. </w:t>
            </w:r>
          </w:p>
          <w:p w14:paraId="214EB457" w14:textId="4AB75C9D" w:rsidR="00493F15" w:rsidRPr="00493F15" w:rsidRDefault="0061442B" w:rsidP="0061442B">
            <w:pPr>
              <w:pStyle w:val="CIITablebullet"/>
            </w:pPr>
            <w:r w:rsidRPr="009F676D">
              <w:rPr>
                <w:rFonts w:eastAsia="Times New Roman"/>
                <w:lang w:val="en" w:eastAsia="en-GB"/>
              </w:rPr>
              <w:t xml:space="preserve">Clients who are engaging and wish to build a financial relationship.  </w:t>
            </w:r>
          </w:p>
        </w:tc>
      </w:tr>
    </w:tbl>
    <w:p w14:paraId="5773E2C5" w14:textId="77777777" w:rsidR="00493F15" w:rsidRPr="00773468" w:rsidRDefault="00493F15" w:rsidP="0038479A">
      <w:pPr>
        <w:pStyle w:val="CIIBody"/>
      </w:pPr>
    </w:p>
    <w:tbl>
      <w:tblPr>
        <w:tblStyle w:val="TableGrid"/>
        <w:tblW w:w="10201" w:type="dxa"/>
        <w:tblLook w:val="04A0" w:firstRow="1" w:lastRow="0" w:firstColumn="1" w:lastColumn="0" w:noHBand="0" w:noVBand="1"/>
      </w:tblPr>
      <w:tblGrid>
        <w:gridCol w:w="10201"/>
      </w:tblGrid>
      <w:tr w:rsidR="00493F15" w:rsidRPr="00773468" w14:paraId="188E46AC" w14:textId="77777777" w:rsidTr="008E5109">
        <w:trPr>
          <w:trHeight w:val="397"/>
        </w:trPr>
        <w:tc>
          <w:tcPr>
            <w:tcW w:w="10201" w:type="dxa"/>
            <w:shd w:val="clear" w:color="auto" w:fill="A42640"/>
            <w:vAlign w:val="center"/>
          </w:tcPr>
          <w:p w14:paraId="13CF737D" w14:textId="77777777" w:rsidR="00493F15" w:rsidRPr="00773468" w:rsidRDefault="00493F15" w:rsidP="0038479A">
            <w:pPr>
              <w:pStyle w:val="CIITableheader"/>
            </w:pPr>
            <w:r w:rsidRPr="00773468">
              <w:t>Business Limitations</w:t>
            </w:r>
          </w:p>
        </w:tc>
      </w:tr>
      <w:tr w:rsidR="00493F15" w:rsidRPr="00773468" w14:paraId="255B1734" w14:textId="77777777" w:rsidTr="0038479A">
        <w:tc>
          <w:tcPr>
            <w:tcW w:w="10201" w:type="dxa"/>
          </w:tcPr>
          <w:p w14:paraId="4ECBDB11" w14:textId="77777777" w:rsidR="0061442B" w:rsidRPr="00E002C2" w:rsidRDefault="0061442B" w:rsidP="0061442B">
            <w:pPr>
              <w:pStyle w:val="CIITablebullet"/>
              <w:spacing w:before="120"/>
            </w:pPr>
            <w:r w:rsidRPr="00E002C2">
              <w:t>Clients with portfolios below £100,000.</w:t>
            </w:r>
          </w:p>
          <w:p w14:paraId="7D9FF8E8" w14:textId="77777777" w:rsidR="0061442B" w:rsidRPr="00E002C2" w:rsidRDefault="0061442B" w:rsidP="0061442B">
            <w:pPr>
              <w:pStyle w:val="CIITablebullet"/>
            </w:pPr>
            <w:r w:rsidRPr="00E002C2">
              <w:t>Clients requiring direct share advice.</w:t>
            </w:r>
          </w:p>
          <w:p w14:paraId="7D1CE566" w14:textId="77777777" w:rsidR="0061442B" w:rsidRPr="00E002C2" w:rsidRDefault="0061442B" w:rsidP="0061442B">
            <w:pPr>
              <w:pStyle w:val="CIITablebullet"/>
            </w:pPr>
            <w:r w:rsidRPr="00E002C2">
              <w:t xml:space="preserve">Clients requiring advice on Defined Pensions Transfers.  </w:t>
            </w:r>
          </w:p>
          <w:p w14:paraId="26B914AE" w14:textId="5899637A" w:rsidR="00493F15" w:rsidRPr="00172957" w:rsidRDefault="0061442B" w:rsidP="0061442B">
            <w:pPr>
              <w:pStyle w:val="CIITablebullet"/>
              <w:rPr>
                <w:i/>
                <w:iCs/>
              </w:rPr>
            </w:pPr>
            <w:r w:rsidRPr="009F676D">
              <w:t>Clients who are not engaging and do not wish to build an ongoing professional relationship.</w:t>
            </w:r>
          </w:p>
        </w:tc>
      </w:tr>
    </w:tbl>
    <w:p w14:paraId="3295DE03" w14:textId="77777777" w:rsidR="00493F15" w:rsidRPr="00773468" w:rsidRDefault="00493F15" w:rsidP="0038479A">
      <w:pPr>
        <w:pStyle w:val="CIIBody"/>
      </w:pPr>
    </w:p>
    <w:tbl>
      <w:tblPr>
        <w:tblStyle w:val="TableGrid"/>
        <w:tblW w:w="10201" w:type="dxa"/>
        <w:tblLook w:val="04A0" w:firstRow="1" w:lastRow="0" w:firstColumn="1" w:lastColumn="0" w:noHBand="0" w:noVBand="1"/>
      </w:tblPr>
      <w:tblGrid>
        <w:gridCol w:w="10201"/>
      </w:tblGrid>
      <w:tr w:rsidR="00493F15" w:rsidRPr="00773468" w14:paraId="672642E6" w14:textId="77777777" w:rsidTr="008E5109">
        <w:trPr>
          <w:trHeight w:hRule="exact" w:val="397"/>
        </w:trPr>
        <w:tc>
          <w:tcPr>
            <w:tcW w:w="10201" w:type="dxa"/>
            <w:shd w:val="clear" w:color="auto" w:fill="A42640"/>
            <w:vAlign w:val="center"/>
          </w:tcPr>
          <w:p w14:paraId="3A72F4CE" w14:textId="226FC0AB" w:rsidR="00493F15" w:rsidRPr="00773468" w:rsidRDefault="00BF1C6E" w:rsidP="0038479A">
            <w:pPr>
              <w:pStyle w:val="CIITableheader"/>
            </w:pPr>
            <w:r>
              <w:t xml:space="preserve">Our Charges </w:t>
            </w:r>
          </w:p>
        </w:tc>
      </w:tr>
      <w:tr w:rsidR="00493F15" w:rsidRPr="00773468" w14:paraId="01EE2C01" w14:textId="77777777" w:rsidTr="0038479A">
        <w:tc>
          <w:tcPr>
            <w:tcW w:w="10201" w:type="dxa"/>
          </w:tcPr>
          <w:p w14:paraId="4CCAE6FC" w14:textId="77777777" w:rsidR="0061442B" w:rsidRPr="00E002C2" w:rsidRDefault="0061442B" w:rsidP="0061442B">
            <w:pPr>
              <w:pStyle w:val="CIITablebullet"/>
              <w:spacing w:before="120"/>
            </w:pPr>
            <w:r w:rsidRPr="00E002C2">
              <w:t xml:space="preserve">We have created a range of ongoing services for clients to select from. These services are based upon the clients’ investments/holdings and are charged on a percentage/fixed rate/hourly rate basis. </w:t>
            </w:r>
          </w:p>
          <w:p w14:paraId="1F0C2B9D" w14:textId="7F3BAB95" w:rsidR="0061442B" w:rsidRPr="00E002C2" w:rsidRDefault="0061442B" w:rsidP="0061442B">
            <w:pPr>
              <w:pStyle w:val="CIITablebullet"/>
            </w:pPr>
            <w:r w:rsidRPr="00E002C2">
              <w:t>Our ongoing service charges are</w:t>
            </w:r>
            <w:r w:rsidRPr="00E002C2">
              <w:rPr>
                <w:i/>
                <w:iCs/>
              </w:rPr>
              <w:t xml:space="preserve"> </w:t>
            </w:r>
            <w:r w:rsidR="002B2A7E">
              <w:t>p</w:t>
            </w:r>
            <w:r w:rsidRPr="00E002C2">
              <w:t xml:space="preserve">ercentage of investment amount and include the different levels/costs. </w:t>
            </w:r>
          </w:p>
          <w:p w14:paraId="625F6D3A" w14:textId="30F1E640" w:rsidR="00493F15" w:rsidRPr="00773468" w:rsidRDefault="0061442B" w:rsidP="0061442B">
            <w:pPr>
              <w:pStyle w:val="CIITablebullet"/>
            </w:pPr>
            <w:r w:rsidRPr="00E002C2">
              <w:t xml:space="preserve">The cost to manufacture our advice services is based upon our fixed costs, regulatory, PII and operating costs. We have completed the Fair Value Assessment which outlines our overall fixed costs. </w:t>
            </w:r>
            <w:r>
              <w:t>This also takes into consideration our expected profit margins.</w:t>
            </w:r>
          </w:p>
        </w:tc>
      </w:tr>
    </w:tbl>
    <w:p w14:paraId="291AE55A" w14:textId="77777777" w:rsidR="00493F15" w:rsidRPr="00773468" w:rsidRDefault="00493F15" w:rsidP="0038479A">
      <w:pPr>
        <w:pStyle w:val="CIIBody"/>
      </w:pPr>
    </w:p>
    <w:tbl>
      <w:tblPr>
        <w:tblStyle w:val="TableGrid"/>
        <w:tblW w:w="10201" w:type="dxa"/>
        <w:tblLook w:val="04A0" w:firstRow="1" w:lastRow="0" w:firstColumn="1" w:lastColumn="0" w:noHBand="0" w:noVBand="1"/>
      </w:tblPr>
      <w:tblGrid>
        <w:gridCol w:w="10201"/>
      </w:tblGrid>
      <w:tr w:rsidR="00493F15" w:rsidRPr="00773468" w14:paraId="551EE40D" w14:textId="77777777" w:rsidTr="008E5109">
        <w:trPr>
          <w:trHeight w:hRule="exact" w:val="397"/>
        </w:trPr>
        <w:tc>
          <w:tcPr>
            <w:tcW w:w="10201" w:type="dxa"/>
            <w:shd w:val="clear" w:color="auto" w:fill="A42640"/>
            <w:vAlign w:val="center"/>
          </w:tcPr>
          <w:p w14:paraId="07DD7003" w14:textId="2DD5CDAD" w:rsidR="00493F15" w:rsidRPr="00773468" w:rsidRDefault="003E7C35" w:rsidP="0038479A">
            <w:pPr>
              <w:pStyle w:val="CIITableheader"/>
            </w:pPr>
            <w:r>
              <w:t>S</w:t>
            </w:r>
            <w:r w:rsidR="00493F15" w:rsidRPr="00773468">
              <w:t>ervice</w:t>
            </w:r>
            <w:r>
              <w:t xml:space="preserve"> Design</w:t>
            </w:r>
          </w:p>
        </w:tc>
      </w:tr>
      <w:tr w:rsidR="00493F15" w:rsidRPr="00773468" w14:paraId="6425860A" w14:textId="77777777" w:rsidTr="0038479A">
        <w:tc>
          <w:tcPr>
            <w:tcW w:w="10201" w:type="dxa"/>
          </w:tcPr>
          <w:p w14:paraId="1D1FB312" w14:textId="24767B17" w:rsidR="00BF1C6E" w:rsidRPr="00BF1C6E" w:rsidRDefault="0061442B" w:rsidP="0061442B">
            <w:pPr>
              <w:pStyle w:val="CIITablebullet"/>
              <w:spacing w:before="120"/>
            </w:pPr>
            <w:r w:rsidRPr="0061442B">
              <w:rPr>
                <w:rFonts w:ascii="Tahoma" w:hAnsi="Tahoma"/>
                <w:color w:val="000000" w:themeColor="text1"/>
                <w:szCs w:val="20"/>
              </w:rPr>
              <w:t xml:space="preserve">We are charging a maximum of </w:t>
            </w:r>
            <w:proofErr w:type="spellStart"/>
            <w:r w:rsidR="002B2A7E">
              <w:rPr>
                <w:rFonts w:ascii="Tahoma" w:hAnsi="Tahoma"/>
                <w:color w:val="000000" w:themeColor="text1"/>
                <w:szCs w:val="20"/>
              </w:rPr>
              <w:t>x.xx</w:t>
            </w:r>
            <w:proofErr w:type="spellEnd"/>
            <w:r w:rsidRPr="0061442B">
              <w:rPr>
                <w:rFonts w:ascii="Tahoma" w:hAnsi="Tahoma"/>
                <w:color w:val="000000" w:themeColor="text1"/>
                <w:szCs w:val="20"/>
              </w:rPr>
              <w:t>% for ongoing advice and we feel this is very competitive in the marketplace based upon local competition and press information. We discuss our charges with clients to ensure transparency and we seek feedback in relation to their thoughts around fair pricing and their expectations.</w:t>
            </w:r>
          </w:p>
        </w:tc>
      </w:tr>
    </w:tbl>
    <w:p w14:paraId="0E9418EF" w14:textId="77777777" w:rsidR="00493F15" w:rsidRPr="00773468" w:rsidRDefault="00493F15" w:rsidP="0038479A">
      <w:pPr>
        <w:pStyle w:val="CIIBody"/>
      </w:pPr>
    </w:p>
    <w:tbl>
      <w:tblPr>
        <w:tblStyle w:val="TableGrid"/>
        <w:tblW w:w="10201" w:type="dxa"/>
        <w:tblLook w:val="04A0" w:firstRow="1" w:lastRow="0" w:firstColumn="1" w:lastColumn="0" w:noHBand="0" w:noVBand="1"/>
      </w:tblPr>
      <w:tblGrid>
        <w:gridCol w:w="10201"/>
      </w:tblGrid>
      <w:tr w:rsidR="00493F15" w:rsidRPr="00773468" w14:paraId="5FF02067" w14:textId="77777777" w:rsidTr="008E5109">
        <w:trPr>
          <w:trHeight w:val="397"/>
        </w:trPr>
        <w:tc>
          <w:tcPr>
            <w:tcW w:w="10201" w:type="dxa"/>
            <w:shd w:val="clear" w:color="auto" w:fill="A42640"/>
            <w:vAlign w:val="center"/>
          </w:tcPr>
          <w:p w14:paraId="628D407F" w14:textId="0D30845B" w:rsidR="00493F15" w:rsidRPr="00773468" w:rsidRDefault="00BF1C6E" w:rsidP="0038479A">
            <w:pPr>
              <w:pStyle w:val="CIITableheader"/>
            </w:pPr>
            <w:r>
              <w:lastRenderedPageBreak/>
              <w:t xml:space="preserve">Our Client Benefits </w:t>
            </w:r>
          </w:p>
        </w:tc>
      </w:tr>
      <w:tr w:rsidR="00493F15" w:rsidRPr="00773468" w14:paraId="5D14AA18" w14:textId="77777777" w:rsidTr="0038479A">
        <w:tc>
          <w:tcPr>
            <w:tcW w:w="10201" w:type="dxa"/>
          </w:tcPr>
          <w:p w14:paraId="1A52318B" w14:textId="77777777" w:rsidR="0061442B" w:rsidRPr="00E002C2" w:rsidRDefault="0061442B" w:rsidP="0061442B">
            <w:pPr>
              <w:pStyle w:val="CIITablebullet"/>
              <w:spacing w:before="120"/>
            </w:pPr>
            <w:r w:rsidRPr="00E002C2">
              <w:t xml:space="preserve">Access to a qualified Independent Financial Adviser. </w:t>
            </w:r>
          </w:p>
          <w:p w14:paraId="5E435D36" w14:textId="77777777" w:rsidR="0061442B" w:rsidRPr="00E002C2" w:rsidRDefault="0061442B" w:rsidP="0061442B">
            <w:pPr>
              <w:pStyle w:val="CIITablebullet"/>
            </w:pPr>
            <w:r w:rsidRPr="00E002C2">
              <w:t xml:space="preserve">Use of technology/client portals to access investment information. </w:t>
            </w:r>
          </w:p>
          <w:p w14:paraId="595BD7E7" w14:textId="11ED9C51" w:rsidR="0061442B" w:rsidRPr="00E002C2" w:rsidRDefault="0061442B" w:rsidP="0061442B">
            <w:pPr>
              <w:pStyle w:val="CIITablebullet"/>
            </w:pPr>
            <w:r w:rsidRPr="00E002C2">
              <w:t xml:space="preserve">Access to our support team for assistance/enquiries and obtaining </w:t>
            </w:r>
            <w:r w:rsidR="002B2A7E">
              <w:t>i</w:t>
            </w:r>
            <w:r w:rsidRPr="00E002C2">
              <w:t xml:space="preserve">nvestment </w:t>
            </w:r>
            <w:r w:rsidR="002B2A7E">
              <w:t>s</w:t>
            </w:r>
            <w:r w:rsidRPr="00E002C2">
              <w:t xml:space="preserve">tatements. </w:t>
            </w:r>
          </w:p>
          <w:p w14:paraId="3376995A" w14:textId="77777777" w:rsidR="0061442B" w:rsidRPr="00E002C2" w:rsidRDefault="0061442B" w:rsidP="0061442B">
            <w:pPr>
              <w:pStyle w:val="CIITablebullet"/>
            </w:pPr>
            <w:r w:rsidRPr="00E002C2">
              <w:t>We operate a website/company app where clients can upload information and documents.</w:t>
            </w:r>
          </w:p>
          <w:p w14:paraId="67E5E2C4" w14:textId="77777777" w:rsidR="0061442B" w:rsidRPr="00E002C2" w:rsidRDefault="0061442B" w:rsidP="0061442B">
            <w:pPr>
              <w:pStyle w:val="CIITablebullet"/>
            </w:pPr>
            <w:r w:rsidRPr="00E002C2">
              <w:t xml:space="preserve">Encrypted communications to ensure sensitive information is safe in transit.  </w:t>
            </w:r>
          </w:p>
          <w:p w14:paraId="1092C5A5" w14:textId="77777777" w:rsidR="00493F15" w:rsidRDefault="0061442B" w:rsidP="0061442B">
            <w:pPr>
              <w:pStyle w:val="CIITablebullet"/>
            </w:pPr>
            <w:r w:rsidRPr="00E002C2">
              <w:t xml:space="preserve">Advisers continue to undertake training and development to ensure they maintain their knowledge. </w:t>
            </w:r>
          </w:p>
          <w:p w14:paraId="69B50F20" w14:textId="77777777" w:rsidR="0061442B" w:rsidRPr="00E002C2" w:rsidRDefault="0061442B" w:rsidP="0061442B">
            <w:pPr>
              <w:pStyle w:val="CIITablebullet"/>
            </w:pPr>
            <w:r w:rsidRPr="00E002C2">
              <w:t xml:space="preserve">Cashflow modelling and report availability. </w:t>
            </w:r>
          </w:p>
          <w:p w14:paraId="621223B4" w14:textId="58EE2C8A" w:rsidR="0061442B" w:rsidRPr="00E002C2" w:rsidRDefault="0061442B" w:rsidP="0061442B">
            <w:pPr>
              <w:pStyle w:val="CIITablebullet"/>
            </w:pPr>
            <w:r w:rsidRPr="00E002C2">
              <w:t xml:space="preserve">Professional review of our </w:t>
            </w:r>
            <w:r w:rsidR="002B2A7E">
              <w:t>c</w:t>
            </w:r>
            <w:r w:rsidRPr="00E002C2">
              <w:t xml:space="preserve">entralised </w:t>
            </w:r>
            <w:r w:rsidR="002B2A7E">
              <w:t>i</w:t>
            </w:r>
            <w:r w:rsidRPr="00E002C2">
              <w:t xml:space="preserve">nvestment </w:t>
            </w:r>
            <w:r w:rsidR="002B2A7E">
              <w:t>p</w:t>
            </w:r>
            <w:r w:rsidRPr="00E002C2">
              <w:t xml:space="preserve">roposition to ensure this remains fit for purpose. We operate an </w:t>
            </w:r>
            <w:r w:rsidR="002B2A7E">
              <w:t>i</w:t>
            </w:r>
            <w:r w:rsidRPr="00E002C2">
              <w:t xml:space="preserve">nvestment </w:t>
            </w:r>
            <w:r w:rsidR="002B2A7E">
              <w:t>c</w:t>
            </w:r>
            <w:r w:rsidRPr="00E002C2">
              <w:t xml:space="preserve">ommittee to fully assess our business model. This includes </w:t>
            </w:r>
            <w:r w:rsidR="002B2A7E">
              <w:t>p</w:t>
            </w:r>
            <w:r w:rsidRPr="00E002C2">
              <w:t xml:space="preserve">latform due diligence/DFM selection/MPS reviews/bespoke fund selection. </w:t>
            </w:r>
          </w:p>
          <w:p w14:paraId="6CF08B80" w14:textId="77777777" w:rsidR="0061442B" w:rsidRPr="00E002C2" w:rsidRDefault="0061442B" w:rsidP="0061442B">
            <w:pPr>
              <w:pStyle w:val="CIITablebullet"/>
            </w:pPr>
            <w:r w:rsidRPr="00E002C2">
              <w:t>Ability to assess and apply provider target market considerations to our business model.</w:t>
            </w:r>
          </w:p>
          <w:p w14:paraId="6324A8E8" w14:textId="77777777" w:rsidR="0061442B" w:rsidRPr="00E002C2" w:rsidRDefault="0061442B" w:rsidP="0061442B">
            <w:pPr>
              <w:pStyle w:val="CIITablebullet"/>
            </w:pPr>
            <w:r w:rsidRPr="00E002C2">
              <w:t xml:space="preserve">Referrals to third party professionals, </w:t>
            </w:r>
            <w:proofErr w:type="gramStart"/>
            <w:r w:rsidRPr="00E002C2">
              <w:t>e.g.</w:t>
            </w:r>
            <w:proofErr w:type="gramEnd"/>
            <w:r w:rsidRPr="00E002C2">
              <w:t xml:space="preserve"> solicitor, accountants, tax specialists.</w:t>
            </w:r>
          </w:p>
          <w:p w14:paraId="1E772D61" w14:textId="0FAA1B42" w:rsidR="0061442B" w:rsidRPr="00773468" w:rsidRDefault="0061442B" w:rsidP="0061442B">
            <w:pPr>
              <w:pStyle w:val="CIITablebullet"/>
            </w:pPr>
            <w:r w:rsidRPr="00E002C2">
              <w:t xml:space="preserve">Regular </w:t>
            </w:r>
            <w:r w:rsidR="002B2A7E">
              <w:t>r</w:t>
            </w:r>
            <w:r w:rsidRPr="00E002C2">
              <w:t xml:space="preserve">eview </w:t>
            </w:r>
            <w:r w:rsidR="002B2A7E">
              <w:t>m</w:t>
            </w:r>
            <w:r w:rsidRPr="00E002C2">
              <w:t xml:space="preserve">eetings to ensure client holdings </w:t>
            </w:r>
            <w:proofErr w:type="gramStart"/>
            <w:r w:rsidRPr="00E002C2">
              <w:t>still remain</w:t>
            </w:r>
            <w:proofErr w:type="gramEnd"/>
            <w:r w:rsidRPr="00E002C2">
              <w:t xml:space="preserve"> suitable.</w:t>
            </w:r>
          </w:p>
        </w:tc>
      </w:tr>
    </w:tbl>
    <w:p w14:paraId="7CCE3BF9" w14:textId="77777777" w:rsidR="00493F15" w:rsidRPr="00773468" w:rsidRDefault="00493F15" w:rsidP="00493F15">
      <w:pPr>
        <w:pStyle w:val="PlainText"/>
        <w:rPr>
          <w:rFonts w:ascii="Tahoma" w:hAnsi="Tahoma" w:cs="Tahoma"/>
          <w:color w:val="002060"/>
          <w:szCs w:val="22"/>
        </w:rPr>
      </w:pPr>
    </w:p>
    <w:tbl>
      <w:tblPr>
        <w:tblStyle w:val="TableGrid"/>
        <w:tblW w:w="10201" w:type="dxa"/>
        <w:tblLook w:val="04A0" w:firstRow="1" w:lastRow="0" w:firstColumn="1" w:lastColumn="0" w:noHBand="0" w:noVBand="1"/>
      </w:tblPr>
      <w:tblGrid>
        <w:gridCol w:w="10201"/>
      </w:tblGrid>
      <w:tr w:rsidR="00493F15" w:rsidRPr="00773468" w14:paraId="37755767" w14:textId="77777777" w:rsidTr="008E5109">
        <w:trPr>
          <w:trHeight w:hRule="exact" w:val="397"/>
        </w:trPr>
        <w:tc>
          <w:tcPr>
            <w:tcW w:w="10201" w:type="dxa"/>
            <w:shd w:val="clear" w:color="auto" w:fill="A42640"/>
            <w:vAlign w:val="center"/>
          </w:tcPr>
          <w:p w14:paraId="0EDFB6D2" w14:textId="0F846485" w:rsidR="00493F15" w:rsidRPr="00773468" w:rsidRDefault="00493F15" w:rsidP="0038479A">
            <w:pPr>
              <w:pStyle w:val="CIITableheader"/>
            </w:pPr>
            <w:r w:rsidRPr="00773468">
              <w:t xml:space="preserve">Behavioural </w:t>
            </w:r>
            <w:r w:rsidR="002B2A7E">
              <w:t>B</w:t>
            </w:r>
            <w:r w:rsidRPr="00773468">
              <w:t xml:space="preserve">iases </w:t>
            </w:r>
            <w:r w:rsidR="002B2A7E">
              <w:t>P</w:t>
            </w:r>
            <w:r w:rsidRPr="00773468">
              <w:t>resent</w:t>
            </w:r>
          </w:p>
        </w:tc>
      </w:tr>
      <w:tr w:rsidR="00493F15" w:rsidRPr="00773468" w14:paraId="61E5D154" w14:textId="77777777" w:rsidTr="0038479A">
        <w:tc>
          <w:tcPr>
            <w:tcW w:w="10201" w:type="dxa"/>
          </w:tcPr>
          <w:p w14:paraId="2735F04B" w14:textId="77777777" w:rsidR="006920FB" w:rsidRPr="00E002C2" w:rsidRDefault="006920FB" w:rsidP="006920FB">
            <w:pPr>
              <w:pStyle w:val="CIITablebullet"/>
              <w:spacing w:before="120"/>
            </w:pPr>
            <w:r w:rsidRPr="00E002C2">
              <w:t xml:space="preserve">We will continue to monitor our ongoing service proposition to ensure all standards are being delivered to clients. We will also ensure the services continue to offer value. </w:t>
            </w:r>
          </w:p>
          <w:p w14:paraId="3BAC73DE" w14:textId="5B5027EA" w:rsidR="00493F15" w:rsidRPr="00CF6CD3" w:rsidRDefault="006920FB" w:rsidP="006920FB">
            <w:pPr>
              <w:pStyle w:val="CIITablebullet"/>
              <w:rPr>
                <w:i/>
                <w:iCs/>
              </w:rPr>
            </w:pPr>
            <w:r w:rsidRPr="00E002C2">
              <w:t>Continue to review the fee product facilitation method to ensure this meets the client’s needs.</w:t>
            </w:r>
          </w:p>
        </w:tc>
      </w:tr>
    </w:tbl>
    <w:p w14:paraId="489C80DF" w14:textId="77777777" w:rsidR="00493F15" w:rsidRPr="00773468" w:rsidRDefault="00493F15" w:rsidP="0038479A">
      <w:pPr>
        <w:pStyle w:val="CIIBody"/>
      </w:pPr>
    </w:p>
    <w:tbl>
      <w:tblPr>
        <w:tblStyle w:val="TableGrid"/>
        <w:tblW w:w="10201" w:type="dxa"/>
        <w:tblLook w:val="04A0" w:firstRow="1" w:lastRow="0" w:firstColumn="1" w:lastColumn="0" w:noHBand="0" w:noVBand="1"/>
      </w:tblPr>
      <w:tblGrid>
        <w:gridCol w:w="10201"/>
      </w:tblGrid>
      <w:tr w:rsidR="00493F15" w:rsidRPr="00773468" w14:paraId="65CB187F" w14:textId="77777777" w:rsidTr="008E5109">
        <w:trPr>
          <w:trHeight w:hRule="exact" w:val="397"/>
        </w:trPr>
        <w:tc>
          <w:tcPr>
            <w:tcW w:w="10201" w:type="dxa"/>
            <w:shd w:val="clear" w:color="auto" w:fill="A42640"/>
            <w:vAlign w:val="center"/>
          </w:tcPr>
          <w:p w14:paraId="3708C06E" w14:textId="77777777" w:rsidR="00493F15" w:rsidRPr="00773468" w:rsidRDefault="00493F15" w:rsidP="0038479A">
            <w:pPr>
              <w:pStyle w:val="CIITableheader"/>
            </w:pPr>
            <w:r w:rsidRPr="00773468">
              <w:t>Client Vulnerability</w:t>
            </w:r>
          </w:p>
        </w:tc>
      </w:tr>
      <w:tr w:rsidR="00493F15" w:rsidRPr="00773468" w14:paraId="1CCABED4" w14:textId="77777777" w:rsidTr="0038479A">
        <w:tc>
          <w:tcPr>
            <w:tcW w:w="10201" w:type="dxa"/>
          </w:tcPr>
          <w:p w14:paraId="39B32FD6" w14:textId="77777777" w:rsidR="006920FB" w:rsidRPr="009F676D" w:rsidRDefault="006920FB" w:rsidP="006920FB">
            <w:pPr>
              <w:pStyle w:val="CIITablebullet"/>
              <w:spacing w:before="120"/>
            </w:pPr>
            <w:r w:rsidRPr="009F676D">
              <w:t>We are able to provide flexibility to meet the needs of any vulnerable clients.</w:t>
            </w:r>
          </w:p>
          <w:p w14:paraId="2A3F03E7" w14:textId="77777777" w:rsidR="006920FB" w:rsidRPr="00E002C2" w:rsidRDefault="006920FB" w:rsidP="006920FB">
            <w:pPr>
              <w:pStyle w:val="CIITablebullet"/>
            </w:pPr>
            <w:r w:rsidRPr="00E002C2">
              <w:t xml:space="preserve">All staff have been appropriately trained in this area to identify vulnerability. </w:t>
            </w:r>
          </w:p>
          <w:p w14:paraId="4E85829E" w14:textId="439BEA48" w:rsidR="006920FB" w:rsidRPr="00E002C2" w:rsidRDefault="006920FB" w:rsidP="006920FB">
            <w:pPr>
              <w:pStyle w:val="CIITablebullet"/>
            </w:pPr>
            <w:r w:rsidRPr="00E002C2">
              <w:t xml:space="preserve">We have a formal </w:t>
            </w:r>
            <w:r w:rsidR="002B2A7E">
              <w:t>v</w:t>
            </w:r>
            <w:r w:rsidRPr="00E002C2">
              <w:t xml:space="preserve">ulnerable </w:t>
            </w:r>
            <w:r w:rsidR="002B2A7E">
              <w:t>e</w:t>
            </w:r>
            <w:r w:rsidRPr="00E002C2">
              <w:t>valuation document which outlines all examples.</w:t>
            </w:r>
          </w:p>
          <w:p w14:paraId="4B19186C" w14:textId="31C80B71" w:rsidR="00493F15" w:rsidRPr="00307FAB" w:rsidRDefault="006920FB" w:rsidP="006920FB">
            <w:pPr>
              <w:pStyle w:val="CIITablebullet"/>
            </w:pPr>
            <w:r w:rsidRPr="00E002C2">
              <w:t xml:space="preserve">We have a robust </w:t>
            </w:r>
            <w:r w:rsidR="002B2A7E">
              <w:t>v</w:t>
            </w:r>
            <w:r w:rsidRPr="00E002C2">
              <w:t xml:space="preserve">ulnerable </w:t>
            </w:r>
            <w:r w:rsidR="002B2A7E">
              <w:t>p</w:t>
            </w:r>
            <w:r w:rsidRPr="00E002C2">
              <w:t>olicy in place.</w:t>
            </w:r>
          </w:p>
        </w:tc>
      </w:tr>
    </w:tbl>
    <w:p w14:paraId="29078B75" w14:textId="77777777" w:rsidR="00493F15" w:rsidRPr="00773468" w:rsidRDefault="00493F15" w:rsidP="0038479A">
      <w:pPr>
        <w:pStyle w:val="CIIBody"/>
      </w:pPr>
    </w:p>
    <w:tbl>
      <w:tblPr>
        <w:tblStyle w:val="TableGrid"/>
        <w:tblW w:w="10201" w:type="dxa"/>
        <w:tblLook w:val="04A0" w:firstRow="1" w:lastRow="0" w:firstColumn="1" w:lastColumn="0" w:noHBand="0" w:noVBand="1"/>
      </w:tblPr>
      <w:tblGrid>
        <w:gridCol w:w="10201"/>
      </w:tblGrid>
      <w:tr w:rsidR="00493F15" w:rsidRPr="00773468" w14:paraId="70B172E3" w14:textId="77777777" w:rsidTr="008E5109">
        <w:trPr>
          <w:trHeight w:hRule="exact" w:val="397"/>
        </w:trPr>
        <w:tc>
          <w:tcPr>
            <w:tcW w:w="10201" w:type="dxa"/>
            <w:shd w:val="clear" w:color="auto" w:fill="A42640"/>
            <w:vAlign w:val="center"/>
          </w:tcPr>
          <w:p w14:paraId="217DC313" w14:textId="77777777" w:rsidR="00493F15" w:rsidRPr="00773468" w:rsidRDefault="00493F15" w:rsidP="0038479A">
            <w:pPr>
              <w:pStyle w:val="CIITableheader"/>
            </w:pPr>
            <w:r w:rsidRPr="00773468">
              <w:t>Total Cost</w:t>
            </w:r>
          </w:p>
        </w:tc>
      </w:tr>
      <w:tr w:rsidR="00493F15" w:rsidRPr="00773468" w14:paraId="3EF2AE57" w14:textId="77777777" w:rsidTr="0038479A">
        <w:tc>
          <w:tcPr>
            <w:tcW w:w="10201" w:type="dxa"/>
          </w:tcPr>
          <w:p w14:paraId="21DB0453" w14:textId="5281A0AD" w:rsidR="006920FB" w:rsidRPr="00E002C2" w:rsidRDefault="006920FB" w:rsidP="006920FB">
            <w:pPr>
              <w:pStyle w:val="CIITablebullet"/>
              <w:spacing w:before="120"/>
            </w:pPr>
            <w:r w:rsidRPr="00E002C2">
              <w:t>We have undertaken a full overhaul of our ongoing adviser charges. Our charges take into consideration the following</w:t>
            </w:r>
            <w:r w:rsidR="002B2A7E">
              <w:t>:</w:t>
            </w:r>
            <w:r w:rsidRPr="00E002C2">
              <w:t xml:space="preserve"> </w:t>
            </w:r>
            <w:r w:rsidR="002B2A7E">
              <w:t>a</w:t>
            </w:r>
            <w:r w:rsidRPr="00E002C2">
              <w:t xml:space="preserve">nnual </w:t>
            </w:r>
            <w:r w:rsidR="002B2A7E">
              <w:t>m</w:t>
            </w:r>
            <w:r w:rsidRPr="00E002C2">
              <w:t xml:space="preserve">anagement </w:t>
            </w:r>
            <w:r w:rsidR="002B2A7E">
              <w:t>c</w:t>
            </w:r>
            <w:r w:rsidRPr="00E002C2">
              <w:t xml:space="preserve">harges, </w:t>
            </w:r>
            <w:r w:rsidR="002B2A7E">
              <w:t>i</w:t>
            </w:r>
            <w:r w:rsidRPr="00E002C2">
              <w:t xml:space="preserve">nvestment </w:t>
            </w:r>
            <w:r w:rsidR="002B2A7E">
              <w:t>c</w:t>
            </w:r>
            <w:r w:rsidRPr="00E002C2">
              <w:t xml:space="preserve">harges, </w:t>
            </w:r>
            <w:r w:rsidR="002B2A7E">
              <w:t>p</w:t>
            </w:r>
            <w:r w:rsidRPr="00E002C2">
              <w:t xml:space="preserve">latform </w:t>
            </w:r>
            <w:r w:rsidR="002B2A7E">
              <w:t>c</w:t>
            </w:r>
            <w:r w:rsidRPr="00E002C2">
              <w:t xml:space="preserve">harges, DFM </w:t>
            </w:r>
            <w:r w:rsidR="002B2A7E">
              <w:t>c</w:t>
            </w:r>
            <w:r w:rsidRPr="00E002C2">
              <w:t xml:space="preserve">harges, </w:t>
            </w:r>
            <w:r w:rsidR="002B2A7E">
              <w:t>t</w:t>
            </w:r>
            <w:r w:rsidRPr="00E002C2">
              <w:t xml:space="preserve">ransaction </w:t>
            </w:r>
            <w:r w:rsidR="002B2A7E">
              <w:t>c</w:t>
            </w:r>
            <w:r w:rsidRPr="00E002C2">
              <w:t xml:space="preserve">harges. We expect our total costs to be between </w:t>
            </w:r>
            <w:proofErr w:type="spellStart"/>
            <w:proofErr w:type="gramStart"/>
            <w:r w:rsidR="002B2A7E">
              <w:t>x.xx</w:t>
            </w:r>
            <w:proofErr w:type="spellEnd"/>
            <w:proofErr w:type="gramEnd"/>
            <w:r w:rsidR="00C95AD4">
              <w:t>–</w:t>
            </w:r>
            <w:proofErr w:type="spellStart"/>
            <w:r w:rsidR="00C95AD4">
              <w:t>x.xx</w:t>
            </w:r>
            <w:proofErr w:type="spellEnd"/>
            <w:r w:rsidRPr="00E002C2">
              <w:t xml:space="preserve">% for an active/passive investment. </w:t>
            </w:r>
          </w:p>
          <w:p w14:paraId="7CC8D079" w14:textId="5E272BEC" w:rsidR="00493F15" w:rsidRPr="00773468" w:rsidRDefault="006920FB" w:rsidP="006920FB">
            <w:pPr>
              <w:pStyle w:val="CIITablebullet"/>
            </w:pPr>
            <w:r w:rsidRPr="00E002C2">
              <w:t xml:space="preserve">Our firm continually assesses </w:t>
            </w:r>
            <w:r w:rsidR="00C95AD4">
              <w:t>i</w:t>
            </w:r>
            <w:r w:rsidRPr="00E002C2">
              <w:t xml:space="preserve">nvestment </w:t>
            </w:r>
            <w:r w:rsidR="00C95AD4">
              <w:t>h</w:t>
            </w:r>
            <w:r w:rsidRPr="00E002C2">
              <w:t xml:space="preserve">ouses </w:t>
            </w:r>
            <w:r w:rsidR="00C95AD4">
              <w:t>f</w:t>
            </w:r>
            <w:r w:rsidRPr="00E002C2">
              <w:t xml:space="preserve">air </w:t>
            </w:r>
            <w:r w:rsidR="00C95AD4">
              <w:t>v</w:t>
            </w:r>
            <w:r w:rsidRPr="00E002C2">
              <w:t>alue statements to ensure the products we recommend are providing value to our clients. Each statement is incorporated as part of our CIP.</w:t>
            </w:r>
          </w:p>
        </w:tc>
      </w:tr>
    </w:tbl>
    <w:p w14:paraId="7F170729" w14:textId="77777777" w:rsidR="00493F15" w:rsidRPr="00773468" w:rsidRDefault="00493F15" w:rsidP="0038479A">
      <w:pPr>
        <w:pStyle w:val="CIIBody"/>
      </w:pPr>
    </w:p>
    <w:tbl>
      <w:tblPr>
        <w:tblStyle w:val="TableGrid"/>
        <w:tblW w:w="10201" w:type="dxa"/>
        <w:tblLook w:val="04A0" w:firstRow="1" w:lastRow="0" w:firstColumn="1" w:lastColumn="0" w:noHBand="0" w:noVBand="1"/>
      </w:tblPr>
      <w:tblGrid>
        <w:gridCol w:w="10201"/>
      </w:tblGrid>
      <w:tr w:rsidR="00493F15" w:rsidRPr="00773468" w14:paraId="47B1C436" w14:textId="77777777" w:rsidTr="008E5109">
        <w:trPr>
          <w:trHeight w:hRule="exact" w:val="397"/>
        </w:trPr>
        <w:tc>
          <w:tcPr>
            <w:tcW w:w="10201" w:type="dxa"/>
            <w:shd w:val="clear" w:color="auto" w:fill="A42640"/>
            <w:vAlign w:val="center"/>
          </w:tcPr>
          <w:p w14:paraId="317A9BA5" w14:textId="6E166854" w:rsidR="00493F15" w:rsidRPr="00773468" w:rsidRDefault="00307FAB" w:rsidP="0038479A">
            <w:pPr>
              <w:pStyle w:val="CIITableheader"/>
            </w:pPr>
            <w:r>
              <w:t xml:space="preserve">Management Information </w:t>
            </w:r>
          </w:p>
        </w:tc>
      </w:tr>
      <w:tr w:rsidR="00493F15" w:rsidRPr="00773468" w14:paraId="2775AD6E" w14:textId="77777777" w:rsidTr="0038479A">
        <w:tc>
          <w:tcPr>
            <w:tcW w:w="10201" w:type="dxa"/>
          </w:tcPr>
          <w:p w14:paraId="67602227" w14:textId="77777777" w:rsidR="006920FB" w:rsidRPr="00E002C2" w:rsidRDefault="006920FB" w:rsidP="006920FB">
            <w:pPr>
              <w:pStyle w:val="CIITablebullet"/>
              <w:spacing w:before="120"/>
            </w:pPr>
            <w:r w:rsidRPr="00E002C2">
              <w:t xml:space="preserve">We produce regular Management Information via Key Performance Indicators. These KPIs are generated for advisers and the firm. </w:t>
            </w:r>
          </w:p>
          <w:p w14:paraId="6E0B16B8" w14:textId="77777777" w:rsidR="006920FB" w:rsidRPr="00E002C2" w:rsidRDefault="006920FB" w:rsidP="006920FB">
            <w:pPr>
              <w:pStyle w:val="CIITablebullet"/>
            </w:pPr>
            <w:r w:rsidRPr="00E002C2">
              <w:t>We have had 0 complaints in the period.</w:t>
            </w:r>
          </w:p>
          <w:p w14:paraId="3F0B16C7" w14:textId="3A7387E8" w:rsidR="00493F15" w:rsidRPr="00307FAB" w:rsidRDefault="006920FB" w:rsidP="006920FB">
            <w:pPr>
              <w:pStyle w:val="CIITablebullet"/>
            </w:pPr>
            <w:r w:rsidRPr="00E002C2">
              <w:t>We continue to receive repeat business and client referrals.</w:t>
            </w:r>
          </w:p>
        </w:tc>
      </w:tr>
    </w:tbl>
    <w:p w14:paraId="688B2655" w14:textId="77777777" w:rsidR="00493F15" w:rsidRPr="00773468" w:rsidRDefault="00493F15" w:rsidP="00493F15">
      <w:pPr>
        <w:pStyle w:val="PlainText"/>
        <w:rPr>
          <w:rFonts w:ascii="Tahoma" w:hAnsi="Tahoma" w:cs="Tahoma"/>
          <w:color w:val="002060"/>
          <w:szCs w:val="22"/>
        </w:rPr>
      </w:pPr>
    </w:p>
    <w:p w14:paraId="5353DC36" w14:textId="77777777" w:rsidR="008E5109" w:rsidRDefault="008E5109" w:rsidP="008E5109">
      <w:pPr>
        <w:pStyle w:val="CIIBody"/>
      </w:pPr>
      <w:r>
        <w:br w:type="page"/>
      </w:r>
    </w:p>
    <w:p w14:paraId="3D4A6EC2" w14:textId="1ED7AEA6" w:rsidR="00493F15" w:rsidRDefault="00493F15" w:rsidP="0038479A">
      <w:pPr>
        <w:pStyle w:val="CIIHeading1"/>
      </w:pPr>
      <w:r w:rsidRPr="0051185D">
        <w:lastRenderedPageBreak/>
        <w:t xml:space="preserve">Summary </w:t>
      </w:r>
      <w:r>
        <w:t xml:space="preserve">&amp; Actions </w:t>
      </w:r>
    </w:p>
    <w:p w14:paraId="57BCE6B1" w14:textId="11BBF34F" w:rsidR="00493F15" w:rsidRDefault="00493F15" w:rsidP="0038479A">
      <w:pPr>
        <w:pStyle w:val="CIIBody"/>
      </w:pPr>
      <w:proofErr w:type="gramStart"/>
      <w:r>
        <w:t>Overall</w:t>
      </w:r>
      <w:proofErr w:type="gramEnd"/>
      <w:r>
        <w:t xml:space="preserve"> we are satisfied with our charging structure, and we feel this provides fair value</w:t>
      </w:r>
      <w:r w:rsidR="00307FAB">
        <w:t xml:space="preserve"> to clients</w:t>
      </w:r>
      <w:r>
        <w:t>. This is an area that we have discussed and reviewed a</w:t>
      </w:r>
      <w:r w:rsidR="00C23F85">
        <w:t>s a</w:t>
      </w:r>
      <w:r>
        <w:t xml:space="preserve"> group to ensure there is consistency within the firm. </w:t>
      </w:r>
    </w:p>
    <w:p w14:paraId="3E0FC2B4" w14:textId="78F6DA82" w:rsidR="00493F15" w:rsidRDefault="00493F15" w:rsidP="0038479A">
      <w:pPr>
        <w:pStyle w:val="CIIBody"/>
      </w:pPr>
      <w:r>
        <w:t xml:space="preserve">Review completed by: </w:t>
      </w:r>
      <w:r>
        <w:tab/>
        <w:t xml:space="preserve"> </w:t>
      </w:r>
      <w:r w:rsidR="008E5109" w:rsidRPr="008E5109">
        <w:rPr>
          <w:color w:val="A42640"/>
        </w:rPr>
        <w:t>[insert name]</w:t>
      </w:r>
    </w:p>
    <w:p w14:paraId="7AF49390" w14:textId="029CA02D" w:rsidR="00493F15" w:rsidRDefault="00493F15" w:rsidP="0038479A">
      <w:pPr>
        <w:pStyle w:val="CIIBody"/>
      </w:pPr>
      <w:r>
        <w:t xml:space="preserve">Role: </w:t>
      </w:r>
      <w:r>
        <w:tab/>
        <w:t xml:space="preserve"> </w:t>
      </w:r>
      <w:r w:rsidR="008E5109" w:rsidRPr="008E5109">
        <w:rPr>
          <w:color w:val="A42640"/>
        </w:rPr>
        <w:t>[insert role]</w:t>
      </w:r>
    </w:p>
    <w:p w14:paraId="5D4B6A53" w14:textId="186A4801" w:rsidR="00493F15" w:rsidRPr="00773468" w:rsidRDefault="00493F15" w:rsidP="0038479A">
      <w:pPr>
        <w:pStyle w:val="CIIBody"/>
      </w:pPr>
      <w:r>
        <w:t xml:space="preserve">Next </w:t>
      </w:r>
      <w:r w:rsidR="00C95AD4">
        <w:t>r</w:t>
      </w:r>
      <w:r>
        <w:t xml:space="preserve">eview: </w:t>
      </w:r>
      <w:r>
        <w:tab/>
      </w:r>
      <w:r w:rsidR="008E5109" w:rsidRPr="008E5109">
        <w:rPr>
          <w:color w:val="A42640"/>
        </w:rPr>
        <w:t>[insert date]</w:t>
      </w:r>
    </w:p>
    <w:sectPr w:rsidR="00493F15" w:rsidRPr="00773468" w:rsidSect="00C01F5F">
      <w:footerReference w:type="default" r:id="rId11"/>
      <w:pgSz w:w="11906" w:h="16838"/>
      <w:pgMar w:top="1134" w:right="851" w:bottom="851" w:left="85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81D95" w14:textId="77777777" w:rsidR="00B279F8" w:rsidRDefault="00B279F8" w:rsidP="00493F15">
      <w:pPr>
        <w:spacing w:after="0" w:line="240" w:lineRule="auto"/>
      </w:pPr>
      <w:r>
        <w:separator/>
      </w:r>
    </w:p>
  </w:endnote>
  <w:endnote w:type="continuationSeparator" w:id="0">
    <w:p w14:paraId="5EB20A30" w14:textId="77777777" w:rsidR="00B279F8" w:rsidRDefault="00B279F8" w:rsidP="0049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679307"/>
      <w:docPartObj>
        <w:docPartGallery w:val="Page Numbers (Bottom of Page)"/>
        <w:docPartUnique/>
      </w:docPartObj>
    </w:sdtPr>
    <w:sdtEndPr>
      <w:rPr>
        <w:color w:val="7F7F7F" w:themeColor="background1" w:themeShade="7F"/>
        <w:spacing w:val="60"/>
        <w:sz w:val="16"/>
        <w:szCs w:val="16"/>
      </w:rPr>
    </w:sdtEndPr>
    <w:sdtContent>
      <w:p w14:paraId="5402EF32" w14:textId="5185E6B7" w:rsidR="00C01F5F" w:rsidRPr="00C01F5F" w:rsidRDefault="00C01F5F" w:rsidP="00C01F5F">
        <w:pPr>
          <w:pStyle w:val="CIIBody"/>
          <w:spacing w:after="80" w:line="180" w:lineRule="exact"/>
          <w:jc w:val="right"/>
          <w:rPr>
            <w:color w:val="7F7F7F" w:themeColor="background1" w:themeShade="7F"/>
            <w:spacing w:val="60"/>
            <w:sz w:val="16"/>
            <w:szCs w:val="16"/>
          </w:rPr>
        </w:pPr>
        <w:r w:rsidRPr="003F7833">
          <w:rPr>
            <w:sz w:val="16"/>
            <w:szCs w:val="16"/>
          </w:rPr>
          <w:t xml:space="preserve">[insert firm name] </w:t>
        </w:r>
        <w:r>
          <w:rPr>
            <w:sz w:val="16"/>
            <w:szCs w:val="16"/>
          </w:rPr>
          <w:t xml:space="preserve">Fair Value Statement </w:t>
        </w:r>
        <w:r w:rsidR="006920FB">
          <w:rPr>
            <w:sz w:val="16"/>
            <w:szCs w:val="16"/>
          </w:rPr>
          <w:t xml:space="preserve">Ongoing </w:t>
        </w:r>
        <w:r>
          <w:rPr>
            <w:sz w:val="16"/>
            <w:szCs w:val="16"/>
          </w:rPr>
          <w:t>Advice</w:t>
        </w:r>
        <w:r w:rsidRPr="003F7833">
          <w:rPr>
            <w:sz w:val="16"/>
            <w:szCs w:val="16"/>
          </w:rPr>
          <w:t>:</w:t>
        </w:r>
        <w:r>
          <w:t xml:space="preserve">   </w:t>
        </w:r>
        <w:r w:rsidRPr="00A66A81">
          <w:rPr>
            <w:sz w:val="16"/>
            <w:szCs w:val="16"/>
          </w:rPr>
          <w:fldChar w:fldCharType="begin"/>
        </w:r>
        <w:r w:rsidRPr="00A66A81">
          <w:rPr>
            <w:sz w:val="16"/>
            <w:szCs w:val="16"/>
          </w:rPr>
          <w:instrText xml:space="preserve"> PAGE   \* MERGEFORMAT </w:instrText>
        </w:r>
        <w:r w:rsidRPr="00A66A81">
          <w:rPr>
            <w:sz w:val="16"/>
            <w:szCs w:val="16"/>
          </w:rPr>
          <w:fldChar w:fldCharType="separate"/>
        </w:r>
        <w:r>
          <w:rPr>
            <w:sz w:val="16"/>
            <w:szCs w:val="16"/>
          </w:rPr>
          <w:t>2</w:t>
        </w:r>
        <w:r w:rsidRPr="00A66A81">
          <w:rPr>
            <w:noProof/>
            <w:sz w:val="16"/>
            <w:szCs w:val="16"/>
          </w:rPr>
          <w:fldChar w:fldCharType="end"/>
        </w:r>
        <w:r w:rsidRPr="00A66A81">
          <w:rPr>
            <w:sz w:val="16"/>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55A91" w14:textId="77777777" w:rsidR="00B279F8" w:rsidRDefault="00B279F8" w:rsidP="00493F15">
      <w:pPr>
        <w:spacing w:after="0" w:line="240" w:lineRule="auto"/>
      </w:pPr>
      <w:r>
        <w:separator/>
      </w:r>
    </w:p>
  </w:footnote>
  <w:footnote w:type="continuationSeparator" w:id="0">
    <w:p w14:paraId="7391C98C" w14:textId="77777777" w:rsidR="00B279F8" w:rsidRDefault="00B279F8" w:rsidP="00493F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60B44"/>
    <w:multiLevelType w:val="hybridMultilevel"/>
    <w:tmpl w:val="C6007FE8"/>
    <w:lvl w:ilvl="0" w:tplc="892CE950">
      <w:start w:val="1"/>
      <w:numFmt w:val="bullet"/>
      <w:lvlText w:val=""/>
      <w:lvlJc w:val="left"/>
      <w:pPr>
        <w:ind w:left="36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F168F"/>
    <w:multiLevelType w:val="hybridMultilevel"/>
    <w:tmpl w:val="36CA2A5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9E2C00"/>
    <w:multiLevelType w:val="multilevel"/>
    <w:tmpl w:val="798A4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FB1C2A"/>
    <w:multiLevelType w:val="hybridMultilevel"/>
    <w:tmpl w:val="421ED13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456AE8"/>
    <w:multiLevelType w:val="hybridMultilevel"/>
    <w:tmpl w:val="4658F04E"/>
    <w:lvl w:ilvl="0" w:tplc="892CE950">
      <w:start w:val="1"/>
      <w:numFmt w:val="bullet"/>
      <w:lvlText w:val=""/>
      <w:lvlJc w:val="left"/>
      <w:pPr>
        <w:ind w:left="36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BA5C72"/>
    <w:multiLevelType w:val="hybridMultilevel"/>
    <w:tmpl w:val="83B06880"/>
    <w:lvl w:ilvl="0" w:tplc="892CE950">
      <w:start w:val="1"/>
      <w:numFmt w:val="bullet"/>
      <w:lvlText w:val=""/>
      <w:lvlJc w:val="left"/>
      <w:pPr>
        <w:ind w:left="36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651D36"/>
    <w:multiLevelType w:val="hybridMultilevel"/>
    <w:tmpl w:val="99A4B15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17009C"/>
    <w:multiLevelType w:val="hybridMultilevel"/>
    <w:tmpl w:val="24DC855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942924"/>
    <w:multiLevelType w:val="hybridMultilevel"/>
    <w:tmpl w:val="5F3E30AC"/>
    <w:lvl w:ilvl="0" w:tplc="892CE950">
      <w:start w:val="1"/>
      <w:numFmt w:val="bullet"/>
      <w:lvlText w:val=""/>
      <w:lvlJc w:val="left"/>
      <w:pPr>
        <w:ind w:left="360" w:hanging="360"/>
      </w:pPr>
      <w:rPr>
        <w:rFonts w:ascii="Wingdings" w:hAnsi="Wingdings"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0B0634E"/>
    <w:multiLevelType w:val="hybridMultilevel"/>
    <w:tmpl w:val="086C7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924F8"/>
    <w:multiLevelType w:val="hybridMultilevel"/>
    <w:tmpl w:val="DC5C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DF0EC9"/>
    <w:multiLevelType w:val="hybridMultilevel"/>
    <w:tmpl w:val="AEC6596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31C10AB"/>
    <w:multiLevelType w:val="hybridMultilevel"/>
    <w:tmpl w:val="24540EA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4FF0743"/>
    <w:multiLevelType w:val="hybridMultilevel"/>
    <w:tmpl w:val="8D8CA37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6AA064F"/>
    <w:multiLevelType w:val="hybridMultilevel"/>
    <w:tmpl w:val="5FD8768A"/>
    <w:lvl w:ilvl="0" w:tplc="892CE950">
      <w:start w:val="1"/>
      <w:numFmt w:val="bullet"/>
      <w:lvlText w:val=""/>
      <w:lvlJc w:val="left"/>
      <w:pPr>
        <w:ind w:left="36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AE7FE8"/>
    <w:multiLevelType w:val="hybridMultilevel"/>
    <w:tmpl w:val="5BD210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707701"/>
    <w:multiLevelType w:val="hybridMultilevel"/>
    <w:tmpl w:val="C1D8F390"/>
    <w:lvl w:ilvl="0" w:tplc="9612BE92">
      <w:start w:val="1"/>
      <w:numFmt w:val="bullet"/>
      <w:pStyle w:val="CII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0C61D0"/>
    <w:multiLevelType w:val="hybridMultilevel"/>
    <w:tmpl w:val="9C225866"/>
    <w:lvl w:ilvl="0" w:tplc="08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6A3676D2"/>
    <w:multiLevelType w:val="hybridMultilevel"/>
    <w:tmpl w:val="9112D9CA"/>
    <w:lvl w:ilvl="0" w:tplc="08090009">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 w15:restartNumberingAfterBreak="0">
    <w:nsid w:val="6AAE64C2"/>
    <w:multiLevelType w:val="hybridMultilevel"/>
    <w:tmpl w:val="85FC989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B851F24"/>
    <w:multiLevelType w:val="hybridMultilevel"/>
    <w:tmpl w:val="9B42D16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BA511A"/>
    <w:multiLevelType w:val="hybridMultilevel"/>
    <w:tmpl w:val="B0F4EE84"/>
    <w:lvl w:ilvl="0" w:tplc="08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757B2F07"/>
    <w:multiLevelType w:val="hybridMultilevel"/>
    <w:tmpl w:val="93349ED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73083664">
    <w:abstractNumId w:val="2"/>
  </w:num>
  <w:num w:numId="2" w16cid:durableId="1054355483">
    <w:abstractNumId w:val="9"/>
  </w:num>
  <w:num w:numId="3" w16cid:durableId="348222487">
    <w:abstractNumId w:val="21"/>
  </w:num>
  <w:num w:numId="4" w16cid:durableId="1759211723">
    <w:abstractNumId w:val="19"/>
  </w:num>
  <w:num w:numId="5" w16cid:durableId="901140763">
    <w:abstractNumId w:val="6"/>
  </w:num>
  <w:num w:numId="6" w16cid:durableId="1130319277">
    <w:abstractNumId w:val="7"/>
  </w:num>
  <w:num w:numId="7" w16cid:durableId="802230652">
    <w:abstractNumId w:val="20"/>
  </w:num>
  <w:num w:numId="8" w16cid:durableId="1472362078">
    <w:abstractNumId w:val="10"/>
  </w:num>
  <w:num w:numId="9" w16cid:durableId="754283479">
    <w:abstractNumId w:val="17"/>
  </w:num>
  <w:num w:numId="10" w16cid:durableId="1352340268">
    <w:abstractNumId w:val="3"/>
  </w:num>
  <w:num w:numId="11" w16cid:durableId="1605383827">
    <w:abstractNumId w:val="15"/>
  </w:num>
  <w:num w:numId="12" w16cid:durableId="91584739">
    <w:abstractNumId w:val="22"/>
  </w:num>
  <w:num w:numId="13" w16cid:durableId="1657763434">
    <w:abstractNumId w:val="1"/>
  </w:num>
  <w:num w:numId="14" w16cid:durableId="1151022659">
    <w:abstractNumId w:val="16"/>
  </w:num>
  <w:num w:numId="15" w16cid:durableId="1922595541">
    <w:abstractNumId w:val="18"/>
  </w:num>
  <w:num w:numId="16" w16cid:durableId="2001887944">
    <w:abstractNumId w:val="11"/>
  </w:num>
  <w:num w:numId="17" w16cid:durableId="1312368430">
    <w:abstractNumId w:val="12"/>
  </w:num>
  <w:num w:numId="18" w16cid:durableId="850804759">
    <w:abstractNumId w:val="13"/>
  </w:num>
  <w:num w:numId="19" w16cid:durableId="1820540398">
    <w:abstractNumId w:val="8"/>
  </w:num>
  <w:num w:numId="20" w16cid:durableId="625431450">
    <w:abstractNumId w:val="4"/>
  </w:num>
  <w:num w:numId="21" w16cid:durableId="191118725">
    <w:abstractNumId w:val="14"/>
  </w:num>
  <w:num w:numId="22" w16cid:durableId="1987467670">
    <w:abstractNumId w:val="0"/>
  </w:num>
  <w:num w:numId="23" w16cid:durableId="16702514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F15"/>
    <w:rsid w:val="00023421"/>
    <w:rsid w:val="0009216C"/>
    <w:rsid w:val="000D693C"/>
    <w:rsid w:val="002406D1"/>
    <w:rsid w:val="0024152B"/>
    <w:rsid w:val="002470E9"/>
    <w:rsid w:val="00271566"/>
    <w:rsid w:val="00272810"/>
    <w:rsid w:val="002B2A7E"/>
    <w:rsid w:val="002D3F3E"/>
    <w:rsid w:val="00307FAB"/>
    <w:rsid w:val="00356E09"/>
    <w:rsid w:val="0037366F"/>
    <w:rsid w:val="0038479A"/>
    <w:rsid w:val="003B35FF"/>
    <w:rsid w:val="003E7C35"/>
    <w:rsid w:val="00411284"/>
    <w:rsid w:val="00474DCB"/>
    <w:rsid w:val="00493F15"/>
    <w:rsid w:val="0058543A"/>
    <w:rsid w:val="005D6B13"/>
    <w:rsid w:val="0061442B"/>
    <w:rsid w:val="00615F79"/>
    <w:rsid w:val="00635F64"/>
    <w:rsid w:val="006920FB"/>
    <w:rsid w:val="00730E11"/>
    <w:rsid w:val="007653D1"/>
    <w:rsid w:val="00794B2F"/>
    <w:rsid w:val="008543A8"/>
    <w:rsid w:val="00873796"/>
    <w:rsid w:val="008E5109"/>
    <w:rsid w:val="00AB1368"/>
    <w:rsid w:val="00B279F8"/>
    <w:rsid w:val="00BF1C6E"/>
    <w:rsid w:val="00C01F5F"/>
    <w:rsid w:val="00C23F85"/>
    <w:rsid w:val="00C95AD4"/>
    <w:rsid w:val="00CF6CD3"/>
    <w:rsid w:val="00DE4F7A"/>
    <w:rsid w:val="00DE53E0"/>
    <w:rsid w:val="00E94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4216D"/>
  <w15:chartTrackingRefBased/>
  <w15:docId w15:val="{FBF38A4E-941C-4327-B765-8E15C042C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F15"/>
    <w:rPr>
      <w:kern w:val="0"/>
      <w14:ligatures w14:val="none"/>
    </w:rPr>
  </w:style>
  <w:style w:type="paragraph" w:styleId="Heading3">
    <w:name w:val="heading 3"/>
    <w:basedOn w:val="Normal"/>
    <w:link w:val="Heading3Char"/>
    <w:uiPriority w:val="9"/>
    <w:qFormat/>
    <w:rsid w:val="00493F1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3F15"/>
    <w:rPr>
      <w:rFonts w:ascii="Times New Roman" w:eastAsia="Times New Roman" w:hAnsi="Times New Roman" w:cs="Times New Roman"/>
      <w:b/>
      <w:bCs/>
      <w:kern w:val="0"/>
      <w:sz w:val="27"/>
      <w:szCs w:val="27"/>
      <w:lang w:eastAsia="en-GB"/>
      <w14:ligatures w14:val="none"/>
    </w:rPr>
  </w:style>
  <w:style w:type="paragraph" w:styleId="NormalWeb">
    <w:name w:val="Normal (Web)"/>
    <w:basedOn w:val="Normal"/>
    <w:uiPriority w:val="99"/>
    <w:semiHidden/>
    <w:unhideWhenUsed/>
    <w:rsid w:val="00493F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493F1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93F15"/>
    <w:rPr>
      <w:rFonts w:ascii="Calibri" w:hAnsi="Calibri"/>
      <w:kern w:val="0"/>
      <w:szCs w:val="21"/>
      <w14:ligatures w14:val="none"/>
    </w:rPr>
  </w:style>
  <w:style w:type="table" w:styleId="TableGrid">
    <w:name w:val="Table Grid"/>
    <w:basedOn w:val="TableNormal"/>
    <w:uiPriority w:val="39"/>
    <w:rsid w:val="00493F1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3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F15"/>
    <w:rPr>
      <w:kern w:val="0"/>
      <w14:ligatures w14:val="none"/>
    </w:rPr>
  </w:style>
  <w:style w:type="paragraph" w:styleId="Footer">
    <w:name w:val="footer"/>
    <w:basedOn w:val="Normal"/>
    <w:link w:val="FooterChar"/>
    <w:uiPriority w:val="99"/>
    <w:unhideWhenUsed/>
    <w:rsid w:val="00493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F15"/>
    <w:rPr>
      <w:kern w:val="0"/>
      <w14:ligatures w14:val="none"/>
    </w:rPr>
  </w:style>
  <w:style w:type="paragraph" w:styleId="ListParagraph">
    <w:name w:val="List Paragraph"/>
    <w:basedOn w:val="Normal"/>
    <w:uiPriority w:val="34"/>
    <w:qFormat/>
    <w:rsid w:val="00CF6CD3"/>
    <w:pPr>
      <w:ind w:left="720"/>
      <w:contextualSpacing/>
    </w:pPr>
  </w:style>
  <w:style w:type="paragraph" w:customStyle="1" w:styleId="CIIBody">
    <w:name w:val="CII Body"/>
    <w:basedOn w:val="Normal"/>
    <w:qFormat/>
    <w:rsid w:val="00C01F5F"/>
    <w:pPr>
      <w:spacing w:after="240" w:line="220" w:lineRule="exact"/>
    </w:pPr>
    <w:rPr>
      <w:rFonts w:ascii="Arial" w:eastAsiaTheme="minorEastAsia" w:hAnsi="Arial" w:cs="Tahoma"/>
      <w:color w:val="24272A"/>
      <w:sz w:val="20"/>
    </w:rPr>
  </w:style>
  <w:style w:type="paragraph" w:customStyle="1" w:styleId="CIIHeading1B">
    <w:name w:val="CII Heading 1B"/>
    <w:basedOn w:val="Normal"/>
    <w:qFormat/>
    <w:rsid w:val="00C01F5F"/>
    <w:pPr>
      <w:spacing w:after="240" w:line="380" w:lineRule="atLeast"/>
    </w:pPr>
    <w:rPr>
      <w:rFonts w:ascii="Arial" w:eastAsiaTheme="minorEastAsia" w:hAnsi="Arial" w:cs="Arial"/>
      <w:b/>
      <w:bCs/>
      <w:color w:val="A42640"/>
      <w:sz w:val="36"/>
      <w:szCs w:val="36"/>
    </w:rPr>
  </w:style>
  <w:style w:type="paragraph" w:customStyle="1" w:styleId="CIIHeading2">
    <w:name w:val="CII Heading 2"/>
    <w:basedOn w:val="CIIBody"/>
    <w:qFormat/>
    <w:rsid w:val="00C01F5F"/>
    <w:pPr>
      <w:spacing w:before="360" w:after="120"/>
    </w:pPr>
    <w:rPr>
      <w:rFonts w:eastAsia="Times New Roman"/>
      <w:b/>
      <w:bCs/>
      <w:sz w:val="24"/>
      <w:szCs w:val="24"/>
      <w:lang w:eastAsia="en-GB"/>
    </w:rPr>
  </w:style>
  <w:style w:type="paragraph" w:customStyle="1" w:styleId="CIIHeading1">
    <w:name w:val="CII Heading 1"/>
    <w:basedOn w:val="Normal"/>
    <w:qFormat/>
    <w:rsid w:val="00C01F5F"/>
    <w:pPr>
      <w:spacing w:after="360"/>
    </w:pPr>
    <w:rPr>
      <w:rFonts w:ascii="Arial" w:eastAsiaTheme="minorEastAsia" w:hAnsi="Arial" w:cs="Arial"/>
      <w:b/>
      <w:bCs/>
      <w:color w:val="A42640"/>
      <w:sz w:val="48"/>
      <w:szCs w:val="48"/>
    </w:rPr>
  </w:style>
  <w:style w:type="paragraph" w:customStyle="1" w:styleId="CIITablebullet">
    <w:name w:val="CII Table bullet"/>
    <w:basedOn w:val="CIIBody"/>
    <w:qFormat/>
    <w:rsid w:val="0038479A"/>
    <w:pPr>
      <w:numPr>
        <w:numId w:val="14"/>
      </w:numPr>
      <w:spacing w:after="120"/>
      <w:ind w:left="312" w:hanging="284"/>
    </w:pPr>
  </w:style>
  <w:style w:type="paragraph" w:customStyle="1" w:styleId="CIITableheader">
    <w:name w:val="CII Table header"/>
    <w:basedOn w:val="CIIBody"/>
    <w:qFormat/>
    <w:rsid w:val="0038479A"/>
    <w:pPr>
      <w:spacing w:after="0"/>
    </w:pPr>
    <w:rPr>
      <w:b/>
      <w:bCs/>
      <w:color w:val="FFFFFF" w:themeColor="background1"/>
    </w:rPr>
  </w:style>
  <w:style w:type="character" w:styleId="CommentReference">
    <w:name w:val="annotation reference"/>
    <w:basedOn w:val="DefaultParagraphFont"/>
    <w:uiPriority w:val="99"/>
    <w:semiHidden/>
    <w:unhideWhenUsed/>
    <w:rsid w:val="008543A8"/>
    <w:rPr>
      <w:sz w:val="16"/>
      <w:szCs w:val="16"/>
    </w:rPr>
  </w:style>
  <w:style w:type="paragraph" w:styleId="CommentText">
    <w:name w:val="annotation text"/>
    <w:basedOn w:val="Normal"/>
    <w:link w:val="CommentTextChar"/>
    <w:uiPriority w:val="99"/>
    <w:unhideWhenUsed/>
    <w:rsid w:val="008543A8"/>
    <w:pPr>
      <w:spacing w:line="240" w:lineRule="auto"/>
    </w:pPr>
    <w:rPr>
      <w:sz w:val="20"/>
      <w:szCs w:val="20"/>
    </w:rPr>
  </w:style>
  <w:style w:type="character" w:customStyle="1" w:styleId="CommentTextChar">
    <w:name w:val="Comment Text Char"/>
    <w:basedOn w:val="DefaultParagraphFont"/>
    <w:link w:val="CommentText"/>
    <w:uiPriority w:val="99"/>
    <w:rsid w:val="008543A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543A8"/>
    <w:rPr>
      <w:b/>
      <w:bCs/>
    </w:rPr>
  </w:style>
  <w:style w:type="character" w:customStyle="1" w:styleId="CommentSubjectChar">
    <w:name w:val="Comment Subject Char"/>
    <w:basedOn w:val="CommentTextChar"/>
    <w:link w:val="CommentSubject"/>
    <w:uiPriority w:val="99"/>
    <w:semiHidden/>
    <w:rsid w:val="008543A8"/>
    <w:rPr>
      <w:b/>
      <w:bCs/>
      <w:kern w:val="0"/>
      <w:sz w:val="20"/>
      <w:szCs w:val="20"/>
      <w14:ligatures w14:val="none"/>
    </w:rPr>
  </w:style>
  <w:style w:type="paragraph" w:styleId="Revision">
    <w:name w:val="Revision"/>
    <w:hidden/>
    <w:uiPriority w:val="99"/>
    <w:semiHidden/>
    <w:rsid w:val="00AB1368"/>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96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7E3BFE482F354BB53439257769DA53" ma:contentTypeVersion="15" ma:contentTypeDescription="Create a new document." ma:contentTypeScope="" ma:versionID="38a450984027065d61c8fe6c42323ea7">
  <xsd:schema xmlns:xsd="http://www.w3.org/2001/XMLSchema" xmlns:xs="http://www.w3.org/2001/XMLSchema" xmlns:p="http://schemas.microsoft.com/office/2006/metadata/properties" xmlns:ns3="868e3eac-8fdb-46eb-ab3a-0edb5c0f9f03" xmlns:ns4="a8910e9f-cbc8-42df-bfae-88c82b8265e5" targetNamespace="http://schemas.microsoft.com/office/2006/metadata/properties" ma:root="true" ma:fieldsID="770c27fc883469d85f7f8ac6acef5a65" ns3:_="" ns4:_="">
    <xsd:import namespace="868e3eac-8fdb-46eb-ab3a-0edb5c0f9f03"/>
    <xsd:import namespace="a8910e9f-cbc8-42df-bfae-88c82b8265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e3eac-8fdb-46eb-ab3a-0edb5c0f9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910e9f-cbc8-42df-bfae-88c82b8265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68e3eac-8fdb-46eb-ab3a-0edb5c0f9f0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A13BB2-2874-4873-81C9-FFC4FB9EB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e3eac-8fdb-46eb-ab3a-0edb5c0f9f03"/>
    <ds:schemaRef ds:uri="a8910e9f-cbc8-42df-bfae-88c82b82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B260BE-807E-4904-B133-4320F1420898}">
  <ds:schemaRefs>
    <ds:schemaRef ds:uri="http://schemas.microsoft.com/office/2006/metadata/properties"/>
    <ds:schemaRef ds:uri="http://schemas.microsoft.com/office/infopath/2007/PartnerControls"/>
    <ds:schemaRef ds:uri="868e3eac-8fdb-46eb-ab3a-0edb5c0f9f03"/>
  </ds:schemaRefs>
</ds:datastoreItem>
</file>

<file path=customXml/itemProps3.xml><?xml version="1.0" encoding="utf-8"?>
<ds:datastoreItem xmlns:ds="http://schemas.openxmlformats.org/officeDocument/2006/customXml" ds:itemID="{42FC1CC6-C4FA-46A0-B2BF-05AE8A1EA5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804</Words>
  <Characters>4586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Capital Compliance</dc:creator>
  <cp:keywords/>
  <dc:description/>
  <cp:lastModifiedBy>Suzanna Bailes</cp:lastModifiedBy>
  <cp:revision>22</cp:revision>
  <dcterms:created xsi:type="dcterms:W3CDTF">2023-07-19T09:42:00Z</dcterms:created>
  <dcterms:modified xsi:type="dcterms:W3CDTF">2023-07-24T13:41:00Z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0x0101000E7E3BFE482F354BB53439257769DA53</vt:lpwstr>
  </property>
</Properties>
</file>